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F1" w:rsidRPr="00A36B31" w:rsidRDefault="009C78F1" w:rsidP="009C78F1">
      <w:pPr>
        <w:pStyle w:val="a5"/>
        <w:jc w:val="center"/>
        <w:rPr>
          <w:b/>
          <w:bCs/>
          <w:color w:val="000000"/>
          <w:sz w:val="28"/>
          <w:szCs w:val="27"/>
        </w:rPr>
      </w:pPr>
      <w:r w:rsidRPr="00A36B31">
        <w:rPr>
          <w:b/>
          <w:bCs/>
          <w:color w:val="000000"/>
          <w:sz w:val="28"/>
          <w:szCs w:val="27"/>
          <w:u w:val="single"/>
        </w:rPr>
        <w:t>Общий</w:t>
      </w:r>
      <w:r w:rsidRPr="00A36B31">
        <w:rPr>
          <w:b/>
          <w:bCs/>
          <w:color w:val="000000"/>
          <w:sz w:val="28"/>
          <w:szCs w:val="27"/>
        </w:rPr>
        <w:t xml:space="preserve"> конкурс на занятие </w:t>
      </w:r>
      <w:proofErr w:type="gramStart"/>
      <w:r w:rsidRPr="00A36B31">
        <w:rPr>
          <w:b/>
          <w:bCs/>
          <w:color w:val="000000"/>
          <w:sz w:val="28"/>
          <w:szCs w:val="27"/>
        </w:rPr>
        <w:t>вакантных</w:t>
      </w:r>
      <w:proofErr w:type="gramEnd"/>
      <w:r w:rsidRPr="00A36B31">
        <w:rPr>
          <w:b/>
          <w:bCs/>
          <w:color w:val="000000"/>
          <w:sz w:val="28"/>
          <w:szCs w:val="27"/>
        </w:rPr>
        <w:t xml:space="preserve"> административных </w:t>
      </w:r>
    </w:p>
    <w:p w:rsidR="009C78F1" w:rsidRPr="00A36B31" w:rsidRDefault="009C78F1" w:rsidP="009C78F1">
      <w:pPr>
        <w:pStyle w:val="a5"/>
        <w:jc w:val="center"/>
        <w:rPr>
          <w:sz w:val="32"/>
          <w:szCs w:val="28"/>
        </w:rPr>
      </w:pPr>
      <w:r w:rsidRPr="00A36B31">
        <w:rPr>
          <w:b/>
          <w:bCs/>
          <w:color w:val="000000"/>
          <w:sz w:val="28"/>
          <w:szCs w:val="27"/>
        </w:rPr>
        <w:t>государственных низовых должностей корпуса «Б»</w:t>
      </w:r>
    </w:p>
    <w:p w:rsidR="009C78F1" w:rsidRDefault="009C78F1" w:rsidP="009C78F1">
      <w:pPr>
        <w:pStyle w:val="a5"/>
        <w:rPr>
          <w:sz w:val="28"/>
          <w:szCs w:val="28"/>
        </w:rPr>
      </w:pPr>
    </w:p>
    <w:p w:rsidR="00A36B31" w:rsidRDefault="00A36B31" w:rsidP="009C78F1">
      <w:pPr>
        <w:pStyle w:val="a5"/>
        <w:rPr>
          <w:sz w:val="28"/>
          <w:szCs w:val="28"/>
        </w:rPr>
      </w:pPr>
    </w:p>
    <w:p w:rsidR="00A36B31" w:rsidRDefault="009C78F1" w:rsidP="00A36B31">
      <w:pPr>
        <w:pStyle w:val="a5"/>
        <w:ind w:firstLine="709"/>
        <w:jc w:val="both"/>
        <w:rPr>
          <w:b/>
          <w:bCs/>
          <w:sz w:val="28"/>
          <w:szCs w:val="28"/>
        </w:rPr>
      </w:pPr>
      <w:r>
        <w:rPr>
          <w:b/>
          <w:sz w:val="28"/>
          <w:szCs w:val="28"/>
        </w:rPr>
        <w:t xml:space="preserve">ГУ «Управление здравоохранения Акмолинской области» (индекс 020000, </w:t>
      </w:r>
      <w:proofErr w:type="spellStart"/>
      <w:r>
        <w:rPr>
          <w:b/>
          <w:sz w:val="28"/>
          <w:szCs w:val="28"/>
        </w:rPr>
        <w:t>Акмолинская</w:t>
      </w:r>
      <w:proofErr w:type="spellEnd"/>
      <w:r>
        <w:rPr>
          <w:b/>
          <w:sz w:val="28"/>
          <w:szCs w:val="28"/>
        </w:rPr>
        <w:t xml:space="preserve"> область, г</w:t>
      </w:r>
      <w:proofErr w:type="gramStart"/>
      <w:r>
        <w:rPr>
          <w:b/>
          <w:sz w:val="28"/>
          <w:szCs w:val="28"/>
        </w:rPr>
        <w:t>.К</w:t>
      </w:r>
      <w:proofErr w:type="gramEnd"/>
      <w:r>
        <w:rPr>
          <w:b/>
          <w:sz w:val="28"/>
          <w:szCs w:val="28"/>
        </w:rPr>
        <w:t xml:space="preserve">окшетау, </w:t>
      </w:r>
      <w:proofErr w:type="spellStart"/>
      <w:r>
        <w:rPr>
          <w:b/>
          <w:sz w:val="28"/>
          <w:szCs w:val="28"/>
        </w:rPr>
        <w:t>ул.Сатпаева</w:t>
      </w:r>
      <w:proofErr w:type="spellEnd"/>
      <w:r>
        <w:rPr>
          <w:b/>
          <w:sz w:val="28"/>
          <w:szCs w:val="28"/>
        </w:rPr>
        <w:t xml:space="preserve"> 1 «А», кабинет 217, телефон для справок –</w:t>
      </w:r>
      <w:r>
        <w:rPr>
          <w:sz w:val="28"/>
          <w:szCs w:val="28"/>
        </w:rPr>
        <w:t xml:space="preserve"> </w:t>
      </w:r>
      <w:r>
        <w:rPr>
          <w:b/>
          <w:sz w:val="28"/>
          <w:szCs w:val="28"/>
        </w:rPr>
        <w:t>8(716-2) 40-25-48, факс 8(716-2)40-27-73 электронный адрес:</w:t>
      </w:r>
      <w:r w:rsidR="00C1169D">
        <w:t xml:space="preserve"> </w:t>
      </w:r>
      <w:r w:rsidRPr="000A6E2C">
        <w:rPr>
          <w:b/>
        </w:rPr>
        <w:t>oblzdrav@kokshetau.online.kz</w:t>
      </w:r>
      <w:bookmarkStart w:id="0" w:name="_GoBack"/>
      <w:r w:rsidR="00A36B31" w:rsidRPr="00414885">
        <w:rPr>
          <w:b/>
          <w:sz w:val="28"/>
        </w:rPr>
        <w:t>)</w:t>
      </w:r>
      <w:bookmarkEnd w:id="0"/>
      <w:r w:rsidR="00C1169D">
        <w:t xml:space="preserve"> </w:t>
      </w:r>
      <w:r w:rsidR="00A36B31" w:rsidRPr="00A36B31">
        <w:rPr>
          <w:b/>
          <w:sz w:val="28"/>
          <w:szCs w:val="28"/>
        </w:rPr>
        <w:t>объявляет о</w:t>
      </w:r>
      <w:r w:rsidRPr="00A36B31">
        <w:rPr>
          <w:b/>
          <w:bCs/>
          <w:sz w:val="28"/>
          <w:szCs w:val="28"/>
          <w:u w:val="single"/>
        </w:rPr>
        <w:t>бщий</w:t>
      </w:r>
      <w:r>
        <w:rPr>
          <w:b/>
          <w:bCs/>
          <w:sz w:val="28"/>
          <w:szCs w:val="28"/>
        </w:rPr>
        <w:t xml:space="preserve"> конкурс на занятие вакантных административных государственных низовых должностей корпуса «Б»:</w:t>
      </w:r>
    </w:p>
    <w:p w:rsidR="009C78F1" w:rsidRPr="00A36B31" w:rsidRDefault="009C78F1" w:rsidP="00A36B31">
      <w:pPr>
        <w:pStyle w:val="a5"/>
        <w:ind w:firstLine="709"/>
        <w:jc w:val="both"/>
        <w:rPr>
          <w:b/>
          <w:sz w:val="28"/>
          <w:szCs w:val="28"/>
        </w:rPr>
      </w:pPr>
      <w:r w:rsidRPr="00A36B31">
        <w:rPr>
          <w:b/>
          <w:sz w:val="28"/>
          <w:szCs w:val="28"/>
        </w:rPr>
        <w:t>1. Главный</w:t>
      </w:r>
      <w:r w:rsidR="00C1169D">
        <w:rPr>
          <w:b/>
          <w:sz w:val="28"/>
          <w:szCs w:val="28"/>
        </w:rPr>
        <w:t xml:space="preserve"> </w:t>
      </w:r>
      <w:r w:rsidRPr="00A36B31">
        <w:rPr>
          <w:b/>
          <w:sz w:val="28"/>
          <w:szCs w:val="28"/>
        </w:rPr>
        <w:t xml:space="preserve">специалист отдела </w:t>
      </w:r>
      <w:r w:rsidRPr="00A36B31">
        <w:rPr>
          <w:b/>
          <w:sz w:val="28"/>
          <w:szCs w:val="28"/>
          <w:lang w:val="kk-KZ"/>
        </w:rPr>
        <w:t>государственных</w:t>
      </w:r>
      <w:r w:rsidR="00C1169D">
        <w:rPr>
          <w:b/>
          <w:sz w:val="28"/>
          <w:szCs w:val="28"/>
          <w:lang w:val="kk-KZ"/>
        </w:rPr>
        <w:t xml:space="preserve"> </w:t>
      </w:r>
      <w:r w:rsidRPr="00A36B31">
        <w:rPr>
          <w:b/>
          <w:sz w:val="28"/>
          <w:szCs w:val="28"/>
          <w:lang w:val="kk-KZ"/>
        </w:rPr>
        <w:t>закупок, правовой работы</w:t>
      </w:r>
      <w:r w:rsidR="00C1169D">
        <w:rPr>
          <w:b/>
          <w:sz w:val="28"/>
          <w:szCs w:val="28"/>
          <w:lang w:val="kk-KZ"/>
        </w:rPr>
        <w:t xml:space="preserve"> </w:t>
      </w:r>
      <w:r w:rsidRPr="00A36B31">
        <w:rPr>
          <w:b/>
          <w:sz w:val="28"/>
          <w:szCs w:val="28"/>
          <w:lang w:val="kk-KZ"/>
        </w:rPr>
        <w:t>и материально-технического оборудования</w:t>
      </w:r>
      <w:r w:rsidRPr="00A36B31">
        <w:rPr>
          <w:b/>
          <w:sz w:val="28"/>
          <w:szCs w:val="28"/>
        </w:rPr>
        <w:t>,</w:t>
      </w:r>
      <w:r w:rsidR="00C1169D">
        <w:rPr>
          <w:b/>
          <w:sz w:val="28"/>
          <w:szCs w:val="28"/>
        </w:rPr>
        <w:t xml:space="preserve"> </w:t>
      </w:r>
      <w:r w:rsidRPr="00A36B31">
        <w:rPr>
          <w:b/>
          <w:sz w:val="28"/>
          <w:szCs w:val="28"/>
        </w:rPr>
        <w:t>категория «</w:t>
      </w:r>
      <w:r w:rsidRPr="00A36B31">
        <w:rPr>
          <w:b/>
          <w:sz w:val="28"/>
          <w:szCs w:val="28"/>
          <w:lang w:val="en-US"/>
        </w:rPr>
        <w:t>D</w:t>
      </w:r>
      <w:r w:rsidRPr="00A36B31">
        <w:rPr>
          <w:b/>
          <w:sz w:val="28"/>
          <w:szCs w:val="28"/>
        </w:rPr>
        <w:t>-</w:t>
      </w:r>
      <w:r w:rsidRPr="00A36B31">
        <w:rPr>
          <w:b/>
          <w:sz w:val="28"/>
          <w:szCs w:val="28"/>
          <w:lang w:val="en-US"/>
        </w:rPr>
        <w:t>O</w:t>
      </w:r>
      <w:r w:rsidRPr="00A36B31">
        <w:rPr>
          <w:b/>
          <w:sz w:val="28"/>
          <w:szCs w:val="28"/>
        </w:rPr>
        <w:t xml:space="preserve">-4», 1 единица </w:t>
      </w:r>
    </w:p>
    <w:p w:rsidR="00A36B31" w:rsidRDefault="009C78F1" w:rsidP="00A36B31">
      <w:pPr>
        <w:pStyle w:val="a3"/>
        <w:spacing w:after="0" w:line="240" w:lineRule="atLeast"/>
        <w:ind w:firstLine="709"/>
        <w:jc w:val="both"/>
        <w:rPr>
          <w:b/>
          <w:szCs w:val="28"/>
          <w:lang w:val="uk-UA"/>
        </w:rPr>
      </w:pPr>
      <w:r>
        <w:rPr>
          <w:szCs w:val="28"/>
        </w:rPr>
        <w:t xml:space="preserve">Должностной оклад в зависимости от выслуги лет от </w:t>
      </w:r>
      <w:r>
        <w:rPr>
          <w:b/>
          <w:szCs w:val="28"/>
          <w:lang w:val="uk-UA"/>
        </w:rPr>
        <w:t xml:space="preserve">83 282 до 112430 </w:t>
      </w:r>
      <w:proofErr w:type="spellStart"/>
      <w:r>
        <w:rPr>
          <w:b/>
          <w:szCs w:val="28"/>
          <w:lang w:val="uk-UA"/>
        </w:rPr>
        <w:t>тенге</w:t>
      </w:r>
      <w:proofErr w:type="spellEnd"/>
      <w:r>
        <w:rPr>
          <w:b/>
          <w:szCs w:val="28"/>
          <w:lang w:val="uk-UA"/>
        </w:rPr>
        <w:t xml:space="preserve"> </w:t>
      </w:r>
    </w:p>
    <w:p w:rsidR="009C78F1" w:rsidRPr="00A36B31" w:rsidRDefault="009C78F1" w:rsidP="00A36B31">
      <w:pPr>
        <w:pStyle w:val="a3"/>
        <w:spacing w:after="0" w:line="240" w:lineRule="atLeast"/>
        <w:ind w:firstLine="709"/>
        <w:jc w:val="both"/>
        <w:rPr>
          <w:b/>
          <w:szCs w:val="28"/>
        </w:rPr>
      </w:pPr>
      <w:r>
        <w:rPr>
          <w:b/>
          <w:szCs w:val="28"/>
        </w:rPr>
        <w:t xml:space="preserve">Основные функциональные обязанности: </w:t>
      </w:r>
      <w:r>
        <w:rPr>
          <w:szCs w:val="28"/>
        </w:rPr>
        <w:t xml:space="preserve">Готовит проекты Постановлений </w:t>
      </w:r>
      <w:proofErr w:type="spellStart"/>
      <w:r>
        <w:rPr>
          <w:szCs w:val="28"/>
        </w:rPr>
        <w:t>акимата</w:t>
      </w:r>
      <w:proofErr w:type="spellEnd"/>
      <w:r>
        <w:rPr>
          <w:szCs w:val="28"/>
        </w:rPr>
        <w:t xml:space="preserve"> области по вопросам здравоохранения области. Представляет интересы управления в судах и других госорганах. Проводит юридическую экспертизу по документам правового характера и проектам хозяйственных, трудовых договоров. Контролирует</w:t>
      </w:r>
      <w:r w:rsidR="00C1169D">
        <w:rPr>
          <w:szCs w:val="28"/>
        </w:rPr>
        <w:t xml:space="preserve"> </w:t>
      </w:r>
      <w:r>
        <w:rPr>
          <w:szCs w:val="28"/>
        </w:rPr>
        <w:t>соблюдение действующего законодательства РК в подведомственных медицинских организациях. Осуществляет контроль и проводит предварительную юридическую экспертизу материалов по государственным закупкам. Участвует в подготовке нормативно-технических документов по вопросам государственных закупок. Представляет интересы управления в судах и других госорганах по</w:t>
      </w:r>
      <w:r w:rsidR="00C1169D">
        <w:rPr>
          <w:szCs w:val="28"/>
        </w:rPr>
        <w:t xml:space="preserve"> </w:t>
      </w:r>
      <w:r>
        <w:rPr>
          <w:szCs w:val="28"/>
        </w:rPr>
        <w:t>вопросам государственных закупок. Контролирует соблюдение действующего законодательства РК в подведомственных медицинских организациях по вопросам государственных закупок. Проводит предварительную юридическую экспертизу по проектам договоров. Осуществляет контроль над своевременным</w:t>
      </w:r>
      <w:r w:rsidR="00C1169D">
        <w:rPr>
          <w:szCs w:val="28"/>
        </w:rPr>
        <w:t xml:space="preserve"> </w:t>
      </w:r>
      <w:r>
        <w:rPr>
          <w:szCs w:val="28"/>
        </w:rPr>
        <w:t>применением штрафных санкции и обращении в суд по недобросовестным поставщикам.</w:t>
      </w:r>
      <w:r w:rsidR="00C1169D">
        <w:rPr>
          <w:szCs w:val="28"/>
        </w:rPr>
        <w:t xml:space="preserve"> </w:t>
      </w:r>
    </w:p>
    <w:p w:rsidR="009C78F1" w:rsidRDefault="009C78F1" w:rsidP="009C78F1">
      <w:pPr>
        <w:pStyle w:val="HTML1"/>
        <w:spacing w:line="240" w:lineRule="atLeast"/>
        <w:ind w:firstLine="709"/>
        <w:jc w:val="both"/>
        <w:rPr>
          <w:sz w:val="28"/>
          <w:szCs w:val="28"/>
        </w:rPr>
      </w:pPr>
      <w:r>
        <w:rPr>
          <w:rFonts w:ascii="Times New Roman" w:hAnsi="Times New Roman" w:cs="Times New Roman"/>
          <w:b/>
          <w:sz w:val="28"/>
          <w:szCs w:val="28"/>
        </w:rPr>
        <w:t>Требования к участникам конкурса:</w:t>
      </w:r>
      <w:r>
        <w:rPr>
          <w:rFonts w:ascii="Times New Roman" w:hAnsi="Times New Roman" w:cs="Times New Roman"/>
          <w:sz w:val="28"/>
          <w:szCs w:val="28"/>
        </w:rPr>
        <w:t xml:space="preserve"> </w:t>
      </w:r>
      <w:r>
        <w:rPr>
          <w:rFonts w:ascii="Times New Roman" w:hAnsi="Times New Roman" w:cs="Times New Roman"/>
          <w:sz w:val="28"/>
          <w:szCs w:val="28"/>
          <w:lang w:val="kk-KZ"/>
        </w:rPr>
        <w:t>высшее образование</w:t>
      </w:r>
      <w:r w:rsidR="00C1169D">
        <w:rPr>
          <w:rFonts w:ascii="Times New Roman" w:hAnsi="Times New Roman" w:cs="Times New Roman"/>
          <w:sz w:val="28"/>
          <w:szCs w:val="28"/>
          <w:lang w:val="kk-KZ"/>
        </w:rPr>
        <w:t xml:space="preserve"> </w:t>
      </w:r>
      <w:r>
        <w:rPr>
          <w:rFonts w:ascii="Times New Roman" w:hAnsi="Times New Roman" w:cs="Times New Roman"/>
          <w:sz w:val="28"/>
          <w:szCs w:val="28"/>
        </w:rPr>
        <w:t>в области</w:t>
      </w:r>
      <w:r w:rsidR="00C1169D">
        <w:rPr>
          <w:rFonts w:ascii="Times New Roman" w:hAnsi="Times New Roman" w:cs="Times New Roman"/>
          <w:sz w:val="28"/>
          <w:szCs w:val="28"/>
        </w:rPr>
        <w:t xml:space="preserve"> </w:t>
      </w:r>
      <w:r>
        <w:rPr>
          <w:rFonts w:ascii="Times New Roman" w:hAnsi="Times New Roman" w:cs="Times New Roman"/>
          <w:sz w:val="28"/>
          <w:szCs w:val="28"/>
        </w:rPr>
        <w:t xml:space="preserve">права </w:t>
      </w:r>
    </w:p>
    <w:p w:rsidR="00A36B31" w:rsidRDefault="009C78F1" w:rsidP="009C78F1">
      <w:pPr>
        <w:pStyle w:val="a5"/>
        <w:spacing w:line="240" w:lineRule="atLeast"/>
        <w:ind w:firstLine="709"/>
        <w:jc w:val="both"/>
        <w:rPr>
          <w:sz w:val="28"/>
          <w:szCs w:val="28"/>
        </w:rPr>
      </w:pPr>
      <w:r>
        <w:rPr>
          <w:sz w:val="28"/>
          <w:szCs w:val="28"/>
        </w:rPr>
        <w:t xml:space="preserve">Наличие следующих компетенций: инициативность, </w:t>
      </w:r>
      <w:proofErr w:type="spellStart"/>
      <w:r>
        <w:rPr>
          <w:sz w:val="28"/>
          <w:szCs w:val="28"/>
        </w:rPr>
        <w:t>коммуникативность</w:t>
      </w:r>
      <w:proofErr w:type="spellEnd"/>
      <w:r>
        <w:rPr>
          <w:sz w:val="28"/>
          <w:szCs w:val="28"/>
        </w:rPr>
        <w:t xml:space="preserve">, </w:t>
      </w:r>
      <w:proofErr w:type="spellStart"/>
      <w:r>
        <w:rPr>
          <w:sz w:val="28"/>
          <w:szCs w:val="28"/>
        </w:rPr>
        <w:t>аналитичность</w:t>
      </w:r>
      <w:proofErr w:type="spellEnd"/>
      <w:r>
        <w:rPr>
          <w:sz w:val="28"/>
          <w:szCs w:val="28"/>
        </w:rPr>
        <w:t xml:space="preserve">, организованность, этичность, ориентация на качество, ориентация на потребителя, нетерпимость к коррупции. </w:t>
      </w:r>
    </w:p>
    <w:p w:rsidR="00A36B31" w:rsidRDefault="009C78F1" w:rsidP="00A36B31">
      <w:pPr>
        <w:pStyle w:val="a5"/>
        <w:spacing w:line="240" w:lineRule="atLeast"/>
        <w:ind w:firstLine="709"/>
        <w:jc w:val="both"/>
        <w:rPr>
          <w:sz w:val="28"/>
          <w:szCs w:val="28"/>
        </w:rPr>
      </w:pPr>
      <w:r>
        <w:rPr>
          <w:sz w:val="28"/>
          <w:szCs w:val="28"/>
        </w:rPr>
        <w:t>Стаж работы не требуется.</w:t>
      </w:r>
    </w:p>
    <w:p w:rsidR="009C78F1" w:rsidRPr="00A36B31" w:rsidRDefault="009C78F1" w:rsidP="00A36B31">
      <w:pPr>
        <w:pStyle w:val="a5"/>
        <w:spacing w:line="240" w:lineRule="atLeast"/>
        <w:ind w:firstLine="709"/>
        <w:jc w:val="both"/>
        <w:rPr>
          <w:b/>
          <w:sz w:val="32"/>
          <w:szCs w:val="28"/>
        </w:rPr>
      </w:pPr>
      <w:r w:rsidRPr="00A36B31">
        <w:rPr>
          <w:b/>
          <w:sz w:val="28"/>
          <w:szCs w:val="28"/>
        </w:rPr>
        <w:t>2. Главный специалист отдела организации медицинской помощи,</w:t>
      </w:r>
      <w:r w:rsidR="00C1169D">
        <w:rPr>
          <w:b/>
          <w:sz w:val="28"/>
          <w:szCs w:val="28"/>
        </w:rPr>
        <w:t xml:space="preserve"> </w:t>
      </w:r>
      <w:r w:rsidRPr="00A36B31">
        <w:rPr>
          <w:b/>
          <w:sz w:val="28"/>
          <w:szCs w:val="28"/>
          <w:lang w:val="kk-KZ"/>
        </w:rPr>
        <w:t>по чрезвычайным ситуациям и мобилизационной подготовки,</w:t>
      </w:r>
      <w:r w:rsidRPr="00A36B31">
        <w:rPr>
          <w:b/>
          <w:sz w:val="28"/>
          <w:szCs w:val="28"/>
        </w:rPr>
        <w:t xml:space="preserve"> категория «</w:t>
      </w:r>
      <w:r w:rsidRPr="00A36B31">
        <w:rPr>
          <w:b/>
          <w:sz w:val="28"/>
          <w:szCs w:val="28"/>
          <w:lang w:val="en-US"/>
        </w:rPr>
        <w:t>D</w:t>
      </w:r>
      <w:r w:rsidRPr="00A36B31">
        <w:rPr>
          <w:b/>
          <w:sz w:val="28"/>
          <w:szCs w:val="28"/>
        </w:rPr>
        <w:t>-</w:t>
      </w:r>
      <w:r w:rsidRPr="00A36B31">
        <w:rPr>
          <w:b/>
          <w:sz w:val="28"/>
          <w:szCs w:val="28"/>
          <w:lang w:val="en-US"/>
        </w:rPr>
        <w:t>O</w:t>
      </w:r>
      <w:r w:rsidRPr="00A36B31">
        <w:rPr>
          <w:b/>
          <w:sz w:val="28"/>
          <w:szCs w:val="28"/>
        </w:rPr>
        <w:t>-4», 1 единица.</w:t>
      </w:r>
    </w:p>
    <w:p w:rsidR="00A36B31" w:rsidRDefault="009C78F1" w:rsidP="00A36B31">
      <w:pPr>
        <w:pStyle w:val="a3"/>
        <w:spacing w:line="240" w:lineRule="auto"/>
        <w:ind w:firstLine="709"/>
        <w:jc w:val="both"/>
        <w:rPr>
          <w:b/>
          <w:szCs w:val="28"/>
          <w:lang w:val="uk-UA"/>
        </w:rPr>
      </w:pPr>
      <w:r>
        <w:rPr>
          <w:szCs w:val="28"/>
        </w:rPr>
        <w:t xml:space="preserve">Должностной оклад в зависимости от выслуги лет от </w:t>
      </w:r>
      <w:r>
        <w:rPr>
          <w:b/>
          <w:szCs w:val="28"/>
          <w:lang w:val="uk-UA"/>
        </w:rPr>
        <w:t xml:space="preserve">83 282 до 112430 </w:t>
      </w:r>
      <w:proofErr w:type="spellStart"/>
      <w:r>
        <w:rPr>
          <w:b/>
          <w:szCs w:val="28"/>
          <w:lang w:val="uk-UA"/>
        </w:rPr>
        <w:t>тенге</w:t>
      </w:r>
      <w:proofErr w:type="spellEnd"/>
      <w:r>
        <w:rPr>
          <w:b/>
          <w:szCs w:val="28"/>
          <w:lang w:val="uk-UA"/>
        </w:rPr>
        <w:t xml:space="preserve"> </w:t>
      </w:r>
    </w:p>
    <w:p w:rsidR="009C78F1" w:rsidRPr="00A36B31" w:rsidRDefault="009C78F1" w:rsidP="00A36B31">
      <w:pPr>
        <w:pStyle w:val="a3"/>
        <w:spacing w:line="240" w:lineRule="auto"/>
        <w:ind w:firstLine="709"/>
        <w:jc w:val="both"/>
        <w:rPr>
          <w:b/>
          <w:szCs w:val="28"/>
        </w:rPr>
      </w:pPr>
      <w:r>
        <w:rPr>
          <w:b/>
          <w:szCs w:val="28"/>
        </w:rPr>
        <w:t xml:space="preserve">Основные функциональные обязанности: </w:t>
      </w:r>
      <w:r>
        <w:rPr>
          <w:szCs w:val="28"/>
        </w:rPr>
        <w:t xml:space="preserve">Реализует мероприятия по совершенствованию терапевтической службы в области. Анализирует </w:t>
      </w:r>
      <w:r>
        <w:rPr>
          <w:szCs w:val="28"/>
        </w:rPr>
        <w:lastRenderedPageBreak/>
        <w:t>статистическую</w:t>
      </w:r>
      <w:r w:rsidR="00C1169D">
        <w:rPr>
          <w:szCs w:val="28"/>
        </w:rPr>
        <w:t xml:space="preserve"> </w:t>
      </w:r>
      <w:r>
        <w:rPr>
          <w:szCs w:val="28"/>
        </w:rPr>
        <w:t>информацию по терапевтической службе. Изучает состояние здоровья населения, анализ качества медицинской помощи, в том числе диспансеризации взрослого населения, разрабатывает меры по ее улучшению. Разрабатывает</w:t>
      </w:r>
      <w:r w:rsidR="00C1169D">
        <w:rPr>
          <w:szCs w:val="28"/>
        </w:rPr>
        <w:t xml:space="preserve"> </w:t>
      </w:r>
      <w:r>
        <w:rPr>
          <w:szCs w:val="28"/>
        </w:rPr>
        <w:t>и ведет мониторинг региональные комплексные программы по терапевтическому профилю. Разрабатывает и реализует</w:t>
      </w:r>
      <w:r w:rsidR="00C1169D">
        <w:rPr>
          <w:szCs w:val="28"/>
        </w:rPr>
        <w:t xml:space="preserve"> </w:t>
      </w:r>
      <w:r>
        <w:rPr>
          <w:szCs w:val="28"/>
        </w:rPr>
        <w:t>перспективные планы постдипломного</w:t>
      </w:r>
      <w:r w:rsidR="00C1169D">
        <w:rPr>
          <w:szCs w:val="28"/>
        </w:rPr>
        <w:t xml:space="preserve"> </w:t>
      </w:r>
      <w:r>
        <w:rPr>
          <w:szCs w:val="28"/>
        </w:rPr>
        <w:t>повышения квалификации врачей терапевтического профиля. Осуществляет мероприятия по внедрению в практику новых методов профилактики, диагностики и лечения, а также новых форм организации работы по курируемым разделам. Организует</w:t>
      </w:r>
      <w:r w:rsidR="00C1169D">
        <w:rPr>
          <w:szCs w:val="28"/>
        </w:rPr>
        <w:t xml:space="preserve"> </w:t>
      </w:r>
      <w:r>
        <w:rPr>
          <w:szCs w:val="28"/>
        </w:rPr>
        <w:t>лечебно-консультативную помощь медицинским организациям по терапевтическому профилю.</w:t>
      </w:r>
    </w:p>
    <w:p w:rsidR="009C78F1" w:rsidRDefault="009C78F1" w:rsidP="009C78F1">
      <w:pPr>
        <w:pStyle w:val="HTML1"/>
        <w:spacing w:line="240" w:lineRule="atLeast"/>
        <w:ind w:firstLine="709"/>
        <w:jc w:val="both"/>
        <w:rPr>
          <w:color w:val="000000"/>
          <w:sz w:val="28"/>
          <w:szCs w:val="28"/>
        </w:rPr>
      </w:pPr>
      <w:r>
        <w:rPr>
          <w:rFonts w:ascii="Times New Roman" w:hAnsi="Times New Roman" w:cs="Times New Roman"/>
          <w:b/>
          <w:sz w:val="28"/>
          <w:szCs w:val="28"/>
        </w:rPr>
        <w:t>Требования к участникам конкурса: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высшее образование </w:t>
      </w:r>
      <w:r>
        <w:rPr>
          <w:rFonts w:ascii="Times New Roman" w:hAnsi="Times New Roman" w:cs="Times New Roman"/>
          <w:sz w:val="28"/>
          <w:szCs w:val="28"/>
        </w:rPr>
        <w:t>в области</w:t>
      </w:r>
      <w:r w:rsidR="00C1169D">
        <w:rPr>
          <w:rFonts w:ascii="Times New Roman" w:hAnsi="Times New Roman" w:cs="Times New Roman"/>
          <w:sz w:val="28"/>
          <w:szCs w:val="28"/>
        </w:rPr>
        <w:t xml:space="preserve"> </w:t>
      </w:r>
      <w:r>
        <w:rPr>
          <w:rFonts w:ascii="Times New Roman" w:hAnsi="Times New Roman" w:cs="Times New Roman"/>
          <w:sz w:val="28"/>
          <w:szCs w:val="28"/>
        </w:rPr>
        <w:t>здравоохранения и социального обеспечения (медицина)</w:t>
      </w:r>
    </w:p>
    <w:p w:rsidR="00A36B31" w:rsidRDefault="009C78F1" w:rsidP="009C78F1">
      <w:pPr>
        <w:pStyle w:val="a5"/>
        <w:spacing w:line="240" w:lineRule="atLeast"/>
        <w:ind w:firstLine="709"/>
        <w:jc w:val="both"/>
        <w:rPr>
          <w:color w:val="000000"/>
          <w:sz w:val="28"/>
          <w:szCs w:val="28"/>
        </w:rPr>
      </w:pPr>
      <w:r>
        <w:rPr>
          <w:color w:val="000000"/>
          <w:sz w:val="28"/>
          <w:szCs w:val="28"/>
        </w:rPr>
        <w:t xml:space="preserve">Наличие следующих компетенций: инициативность, </w:t>
      </w:r>
      <w:proofErr w:type="spellStart"/>
      <w:r>
        <w:rPr>
          <w:color w:val="000000"/>
          <w:sz w:val="28"/>
          <w:szCs w:val="28"/>
        </w:rPr>
        <w:t>коммуникативность</w:t>
      </w:r>
      <w:proofErr w:type="spellEnd"/>
      <w:r>
        <w:rPr>
          <w:color w:val="000000"/>
          <w:sz w:val="28"/>
          <w:szCs w:val="28"/>
        </w:rPr>
        <w:t xml:space="preserve">, </w:t>
      </w:r>
      <w:proofErr w:type="spellStart"/>
      <w:r>
        <w:rPr>
          <w:color w:val="000000"/>
          <w:sz w:val="28"/>
          <w:szCs w:val="28"/>
        </w:rPr>
        <w:t>аналитичность</w:t>
      </w:r>
      <w:proofErr w:type="spellEnd"/>
      <w:r>
        <w:rPr>
          <w:color w:val="000000"/>
          <w:sz w:val="28"/>
          <w:szCs w:val="28"/>
        </w:rPr>
        <w:t xml:space="preserve">, организованность, этичность, ориентация на качество, ориентация на потребителя, нетерпимость к коррупции. </w:t>
      </w:r>
    </w:p>
    <w:p w:rsidR="00A36B31" w:rsidRDefault="009C78F1" w:rsidP="00A36B31">
      <w:pPr>
        <w:pStyle w:val="a5"/>
        <w:spacing w:line="240" w:lineRule="atLeast"/>
        <w:ind w:firstLine="709"/>
        <w:jc w:val="both"/>
        <w:rPr>
          <w:sz w:val="28"/>
          <w:szCs w:val="28"/>
        </w:rPr>
      </w:pPr>
      <w:r>
        <w:rPr>
          <w:sz w:val="28"/>
          <w:szCs w:val="28"/>
        </w:rPr>
        <w:t>Стаж работы не требуется.</w:t>
      </w:r>
    </w:p>
    <w:p w:rsidR="009C78F1" w:rsidRPr="00A36B31" w:rsidRDefault="009C78F1" w:rsidP="00A36B31">
      <w:pPr>
        <w:pStyle w:val="a5"/>
        <w:spacing w:line="240" w:lineRule="atLeast"/>
        <w:ind w:firstLine="709"/>
        <w:jc w:val="both"/>
        <w:rPr>
          <w:sz w:val="32"/>
          <w:szCs w:val="28"/>
        </w:rPr>
      </w:pPr>
      <w:r w:rsidRPr="00A36B31">
        <w:rPr>
          <w:b/>
          <w:sz w:val="28"/>
          <w:szCs w:val="28"/>
        </w:rPr>
        <w:t>3</w:t>
      </w:r>
      <w:r w:rsidRPr="00A36B31">
        <w:rPr>
          <w:sz w:val="28"/>
          <w:szCs w:val="28"/>
        </w:rPr>
        <w:t>.</w:t>
      </w:r>
      <w:r w:rsidRPr="00A36B31">
        <w:rPr>
          <w:b/>
          <w:sz w:val="28"/>
          <w:szCs w:val="28"/>
        </w:rPr>
        <w:t xml:space="preserve"> Главный специалист</w:t>
      </w:r>
      <w:r w:rsidR="00C1169D">
        <w:rPr>
          <w:b/>
          <w:sz w:val="28"/>
          <w:szCs w:val="28"/>
        </w:rPr>
        <w:t xml:space="preserve"> </w:t>
      </w:r>
      <w:r w:rsidRPr="00A36B31">
        <w:rPr>
          <w:b/>
          <w:sz w:val="28"/>
          <w:szCs w:val="28"/>
        </w:rPr>
        <w:t>отдела</w:t>
      </w:r>
      <w:r w:rsidR="00C1169D">
        <w:rPr>
          <w:b/>
          <w:sz w:val="28"/>
          <w:szCs w:val="28"/>
          <w:lang w:val="kk-KZ"/>
        </w:rPr>
        <w:t xml:space="preserve"> </w:t>
      </w:r>
      <w:r w:rsidRPr="00A36B31">
        <w:rPr>
          <w:b/>
          <w:sz w:val="28"/>
          <w:szCs w:val="28"/>
        </w:rPr>
        <w:t>по реализации государственных, отраслевых и бюджетных программ</w:t>
      </w:r>
      <w:r w:rsidRPr="00A36B31">
        <w:rPr>
          <w:b/>
          <w:bCs/>
          <w:sz w:val="28"/>
          <w:szCs w:val="28"/>
        </w:rPr>
        <w:t>,</w:t>
      </w:r>
      <w:r w:rsidR="00C1169D">
        <w:rPr>
          <w:b/>
          <w:sz w:val="28"/>
          <w:szCs w:val="28"/>
          <w:lang w:val="kk-KZ"/>
        </w:rPr>
        <w:t xml:space="preserve"> </w:t>
      </w:r>
      <w:r w:rsidRPr="00A36B31">
        <w:rPr>
          <w:b/>
          <w:sz w:val="28"/>
          <w:szCs w:val="28"/>
        </w:rPr>
        <w:t>категория «</w:t>
      </w:r>
      <w:r w:rsidRPr="00A36B31">
        <w:rPr>
          <w:b/>
          <w:sz w:val="28"/>
          <w:szCs w:val="28"/>
          <w:lang w:val="en-US"/>
        </w:rPr>
        <w:t>D</w:t>
      </w:r>
      <w:r w:rsidRPr="00A36B31">
        <w:rPr>
          <w:b/>
          <w:sz w:val="28"/>
          <w:szCs w:val="28"/>
        </w:rPr>
        <w:t>-</w:t>
      </w:r>
      <w:r w:rsidRPr="00A36B31">
        <w:rPr>
          <w:b/>
          <w:sz w:val="28"/>
          <w:szCs w:val="28"/>
          <w:lang w:val="en-US"/>
        </w:rPr>
        <w:t>O</w:t>
      </w:r>
      <w:r w:rsidRPr="00A36B31">
        <w:rPr>
          <w:b/>
          <w:sz w:val="28"/>
          <w:szCs w:val="28"/>
        </w:rPr>
        <w:t>-4», 1 единица.</w:t>
      </w:r>
    </w:p>
    <w:p w:rsidR="00A36B31" w:rsidRDefault="009C78F1" w:rsidP="00A36B31">
      <w:pPr>
        <w:pStyle w:val="a3"/>
        <w:spacing w:after="0" w:line="240" w:lineRule="atLeast"/>
        <w:ind w:firstLine="709"/>
        <w:jc w:val="both"/>
        <w:rPr>
          <w:b/>
          <w:szCs w:val="28"/>
          <w:lang w:val="uk-UA"/>
        </w:rPr>
      </w:pPr>
      <w:r>
        <w:rPr>
          <w:szCs w:val="28"/>
        </w:rPr>
        <w:t xml:space="preserve">Должностной оклад в зависимости от выслуги лет от </w:t>
      </w:r>
      <w:r>
        <w:rPr>
          <w:b/>
          <w:szCs w:val="28"/>
          <w:lang w:val="uk-UA"/>
        </w:rPr>
        <w:t xml:space="preserve">83 282 до 112430 </w:t>
      </w:r>
      <w:proofErr w:type="spellStart"/>
      <w:r>
        <w:rPr>
          <w:b/>
          <w:szCs w:val="28"/>
          <w:lang w:val="uk-UA"/>
        </w:rPr>
        <w:t>тенг</w:t>
      </w:r>
      <w:r w:rsidR="00A36B31">
        <w:rPr>
          <w:b/>
          <w:szCs w:val="28"/>
          <w:lang w:val="uk-UA"/>
        </w:rPr>
        <w:t>е</w:t>
      </w:r>
      <w:proofErr w:type="spellEnd"/>
      <w:r w:rsidR="00A36B31">
        <w:rPr>
          <w:b/>
          <w:szCs w:val="28"/>
          <w:lang w:val="uk-UA"/>
        </w:rPr>
        <w:t>.</w:t>
      </w:r>
    </w:p>
    <w:p w:rsidR="009C78F1" w:rsidRPr="00A36B31" w:rsidRDefault="009C78F1" w:rsidP="00A36B31">
      <w:pPr>
        <w:pStyle w:val="a3"/>
        <w:spacing w:after="0" w:line="240" w:lineRule="atLeast"/>
        <w:ind w:firstLine="709"/>
        <w:jc w:val="both"/>
        <w:rPr>
          <w:b/>
          <w:szCs w:val="28"/>
          <w:lang w:val="uk-UA"/>
        </w:rPr>
      </w:pPr>
      <w:r>
        <w:rPr>
          <w:b/>
          <w:szCs w:val="28"/>
        </w:rPr>
        <w:t xml:space="preserve">Основные функциональные обязанности: </w:t>
      </w:r>
      <w:r>
        <w:rPr>
          <w:szCs w:val="28"/>
        </w:rPr>
        <w:t>Сводит</w:t>
      </w:r>
      <w:r w:rsidR="00C1169D">
        <w:rPr>
          <w:szCs w:val="28"/>
        </w:rPr>
        <w:t xml:space="preserve"> </w:t>
      </w:r>
      <w:r>
        <w:rPr>
          <w:szCs w:val="28"/>
        </w:rPr>
        <w:t>и</w:t>
      </w:r>
      <w:r w:rsidR="00C1169D">
        <w:rPr>
          <w:szCs w:val="28"/>
        </w:rPr>
        <w:t xml:space="preserve"> </w:t>
      </w:r>
      <w:r>
        <w:rPr>
          <w:szCs w:val="28"/>
        </w:rPr>
        <w:t>готовит аналитический материал по государственным и региональным программам, стратегического плана развития здравоохранения,</w:t>
      </w:r>
      <w:r w:rsidR="00C1169D">
        <w:rPr>
          <w:szCs w:val="28"/>
        </w:rPr>
        <w:t xml:space="preserve"> </w:t>
      </w:r>
      <w:r>
        <w:rPr>
          <w:szCs w:val="28"/>
        </w:rPr>
        <w:t>комплексным программам развития районов и городов, а также по Соглашению по целевым текущим трансфертам. Координирует</w:t>
      </w:r>
      <w:r w:rsidR="00C1169D">
        <w:rPr>
          <w:szCs w:val="28"/>
        </w:rPr>
        <w:t xml:space="preserve"> </w:t>
      </w:r>
      <w:r>
        <w:rPr>
          <w:szCs w:val="28"/>
        </w:rPr>
        <w:t>работы отделов</w:t>
      </w:r>
      <w:r>
        <w:rPr>
          <w:szCs w:val="28"/>
          <w:lang w:val="kk-KZ"/>
        </w:rPr>
        <w:t xml:space="preserve"> управления здравоохранения</w:t>
      </w:r>
      <w:r>
        <w:rPr>
          <w:szCs w:val="28"/>
        </w:rPr>
        <w:t xml:space="preserve"> при разработке и проводит мониторинг</w:t>
      </w:r>
      <w:r w:rsidR="00C1169D">
        <w:rPr>
          <w:szCs w:val="28"/>
        </w:rPr>
        <w:t xml:space="preserve"> </w:t>
      </w:r>
      <w:r>
        <w:rPr>
          <w:szCs w:val="28"/>
        </w:rPr>
        <w:t>государственных и</w:t>
      </w:r>
      <w:r w:rsidR="00C1169D">
        <w:rPr>
          <w:szCs w:val="28"/>
        </w:rPr>
        <w:t xml:space="preserve"> </w:t>
      </w:r>
      <w:r>
        <w:rPr>
          <w:szCs w:val="28"/>
        </w:rPr>
        <w:t>региональных программ, стратегического плана развития</w:t>
      </w:r>
      <w:r w:rsidR="00C1169D">
        <w:rPr>
          <w:szCs w:val="28"/>
        </w:rPr>
        <w:t xml:space="preserve"> </w:t>
      </w:r>
      <w:r>
        <w:rPr>
          <w:szCs w:val="28"/>
        </w:rPr>
        <w:t>здравоохранения, составляет</w:t>
      </w:r>
      <w:r w:rsidR="00C1169D">
        <w:rPr>
          <w:szCs w:val="28"/>
        </w:rPr>
        <w:t xml:space="preserve"> </w:t>
      </w:r>
      <w:r>
        <w:rPr>
          <w:szCs w:val="28"/>
        </w:rPr>
        <w:t>сводные</w:t>
      </w:r>
      <w:r w:rsidR="00C1169D">
        <w:rPr>
          <w:szCs w:val="28"/>
        </w:rPr>
        <w:t xml:space="preserve"> </w:t>
      </w:r>
      <w:r>
        <w:rPr>
          <w:szCs w:val="28"/>
        </w:rPr>
        <w:t>данные и аналитический материал по государственным и региональным программам, стратегического плана развития</w:t>
      </w:r>
      <w:r w:rsidR="00C1169D">
        <w:rPr>
          <w:szCs w:val="28"/>
        </w:rPr>
        <w:t xml:space="preserve"> </w:t>
      </w:r>
      <w:r>
        <w:rPr>
          <w:szCs w:val="28"/>
        </w:rPr>
        <w:t>здравоохранения и комплексных программ развития районов и городов, а также по Соглашению по целевым текущим трансфертам.</w:t>
      </w:r>
      <w:r w:rsidR="00C1169D">
        <w:rPr>
          <w:szCs w:val="28"/>
        </w:rPr>
        <w:t xml:space="preserve"> </w:t>
      </w:r>
    </w:p>
    <w:p w:rsidR="009C78F1" w:rsidRDefault="009C78F1" w:rsidP="009C78F1">
      <w:pPr>
        <w:pStyle w:val="HTML1"/>
        <w:spacing w:line="240" w:lineRule="atLeast"/>
        <w:ind w:firstLine="709"/>
        <w:jc w:val="both"/>
        <w:rPr>
          <w:color w:val="000000"/>
          <w:sz w:val="28"/>
          <w:szCs w:val="28"/>
        </w:rPr>
      </w:pPr>
      <w:r>
        <w:rPr>
          <w:rFonts w:ascii="Times New Roman" w:hAnsi="Times New Roman" w:cs="Times New Roman"/>
          <w:b/>
          <w:sz w:val="28"/>
          <w:szCs w:val="28"/>
        </w:rPr>
        <w:t>Требования к участникам конкурса: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высшее образование </w:t>
      </w:r>
      <w:r>
        <w:rPr>
          <w:rFonts w:ascii="Times New Roman" w:hAnsi="Times New Roman" w:cs="Times New Roman"/>
          <w:sz w:val="28"/>
          <w:szCs w:val="28"/>
        </w:rPr>
        <w:t>в области здравоохранения и социального обеспечения (медицина)</w:t>
      </w:r>
      <w:r w:rsidR="00C1169D">
        <w:rPr>
          <w:rFonts w:ascii="Times New Roman" w:hAnsi="Times New Roman" w:cs="Times New Roman"/>
          <w:sz w:val="28"/>
          <w:szCs w:val="28"/>
        </w:rPr>
        <w:t xml:space="preserve"> </w:t>
      </w:r>
      <w:r>
        <w:rPr>
          <w:rFonts w:ascii="Times New Roman" w:hAnsi="Times New Roman" w:cs="Times New Roman"/>
          <w:sz w:val="28"/>
          <w:szCs w:val="28"/>
        </w:rPr>
        <w:t>или экономики</w:t>
      </w:r>
      <w:r w:rsidR="00C1169D">
        <w:rPr>
          <w:rFonts w:ascii="Times New Roman" w:hAnsi="Times New Roman" w:cs="Times New Roman"/>
          <w:sz w:val="28"/>
          <w:szCs w:val="28"/>
        </w:rPr>
        <w:t xml:space="preserve"> </w:t>
      </w:r>
      <w:r>
        <w:rPr>
          <w:rFonts w:ascii="Times New Roman" w:hAnsi="Times New Roman" w:cs="Times New Roman"/>
          <w:sz w:val="28"/>
          <w:szCs w:val="28"/>
        </w:rPr>
        <w:t>и бизнеса</w:t>
      </w:r>
      <w:r>
        <w:rPr>
          <w:rFonts w:ascii="Times New Roman" w:hAnsi="Times New Roman" w:cs="Times New Roman"/>
          <w:sz w:val="28"/>
          <w:szCs w:val="28"/>
          <w:lang w:val="kk-KZ"/>
        </w:rPr>
        <w:t>.</w:t>
      </w:r>
      <w:r>
        <w:rPr>
          <w:rFonts w:ascii="Times New Roman" w:hAnsi="Times New Roman" w:cs="Times New Roman"/>
          <w:sz w:val="28"/>
          <w:szCs w:val="28"/>
        </w:rPr>
        <w:t xml:space="preserve"> </w:t>
      </w:r>
    </w:p>
    <w:p w:rsidR="00A36B31" w:rsidRDefault="009C78F1" w:rsidP="009C78F1">
      <w:pPr>
        <w:pStyle w:val="a5"/>
        <w:ind w:firstLine="709"/>
        <w:jc w:val="both"/>
        <w:rPr>
          <w:color w:val="000000"/>
          <w:sz w:val="28"/>
          <w:szCs w:val="28"/>
        </w:rPr>
      </w:pPr>
      <w:r>
        <w:rPr>
          <w:color w:val="000000"/>
          <w:sz w:val="28"/>
          <w:szCs w:val="28"/>
        </w:rPr>
        <w:t xml:space="preserve">Наличие следующих компетенций: инициативность, </w:t>
      </w:r>
      <w:proofErr w:type="spellStart"/>
      <w:r>
        <w:rPr>
          <w:color w:val="000000"/>
          <w:sz w:val="28"/>
          <w:szCs w:val="28"/>
        </w:rPr>
        <w:t>коммуникативность</w:t>
      </w:r>
      <w:proofErr w:type="spellEnd"/>
      <w:r>
        <w:rPr>
          <w:color w:val="000000"/>
          <w:sz w:val="28"/>
          <w:szCs w:val="28"/>
        </w:rPr>
        <w:t xml:space="preserve">, </w:t>
      </w:r>
      <w:proofErr w:type="spellStart"/>
      <w:r>
        <w:rPr>
          <w:color w:val="000000"/>
          <w:sz w:val="28"/>
          <w:szCs w:val="28"/>
        </w:rPr>
        <w:t>аналитичность</w:t>
      </w:r>
      <w:proofErr w:type="spellEnd"/>
      <w:r>
        <w:rPr>
          <w:color w:val="000000"/>
          <w:sz w:val="28"/>
          <w:szCs w:val="28"/>
        </w:rPr>
        <w:t xml:space="preserve">, организованность, этичность, ориентация на качество, ориентация на потребителя, нетерпимость к коррупции. </w:t>
      </w:r>
    </w:p>
    <w:p w:rsidR="00A36B31" w:rsidRDefault="009C78F1" w:rsidP="00A36B31">
      <w:pPr>
        <w:pStyle w:val="a5"/>
        <w:ind w:firstLine="709"/>
        <w:jc w:val="both"/>
        <w:rPr>
          <w:sz w:val="28"/>
          <w:szCs w:val="28"/>
        </w:rPr>
      </w:pPr>
      <w:r>
        <w:rPr>
          <w:sz w:val="28"/>
          <w:szCs w:val="28"/>
        </w:rPr>
        <w:t>Стаж работы не требуется.</w:t>
      </w:r>
    </w:p>
    <w:p w:rsidR="009C78F1" w:rsidRPr="00A36B31" w:rsidRDefault="009C78F1" w:rsidP="00A36B31">
      <w:pPr>
        <w:pStyle w:val="a5"/>
        <w:ind w:firstLine="709"/>
        <w:jc w:val="both"/>
        <w:rPr>
          <w:b/>
          <w:sz w:val="28"/>
          <w:szCs w:val="28"/>
        </w:rPr>
      </w:pPr>
      <w:r w:rsidRPr="00A36B31">
        <w:rPr>
          <w:b/>
          <w:sz w:val="28"/>
          <w:szCs w:val="28"/>
        </w:rPr>
        <w:t xml:space="preserve">4. Главный специалист отдела охраны здоровья матери и ребенка, категория </w:t>
      </w:r>
      <w:r w:rsidRPr="00A36B31">
        <w:rPr>
          <w:b/>
          <w:sz w:val="28"/>
          <w:szCs w:val="28"/>
          <w:lang w:val="en-US"/>
        </w:rPr>
        <w:t>D</w:t>
      </w:r>
      <w:r w:rsidRPr="00A36B31">
        <w:rPr>
          <w:b/>
          <w:sz w:val="28"/>
          <w:szCs w:val="28"/>
        </w:rPr>
        <w:t>-</w:t>
      </w:r>
      <w:r w:rsidRPr="00A36B31">
        <w:rPr>
          <w:b/>
          <w:sz w:val="28"/>
          <w:szCs w:val="28"/>
          <w:lang w:val="en-US"/>
        </w:rPr>
        <w:t>O</w:t>
      </w:r>
      <w:r w:rsidRPr="00A36B31">
        <w:rPr>
          <w:b/>
          <w:sz w:val="28"/>
          <w:szCs w:val="28"/>
        </w:rPr>
        <w:t xml:space="preserve">-4, 1 единица </w:t>
      </w:r>
    </w:p>
    <w:p w:rsidR="00C1169D" w:rsidRDefault="009C78F1" w:rsidP="00C1169D">
      <w:pPr>
        <w:pStyle w:val="a3"/>
        <w:spacing w:after="0" w:line="240" w:lineRule="atLeast"/>
        <w:ind w:firstLine="709"/>
        <w:jc w:val="both"/>
        <w:rPr>
          <w:b/>
          <w:szCs w:val="28"/>
          <w:lang w:val="uk-UA"/>
        </w:rPr>
      </w:pPr>
      <w:r>
        <w:rPr>
          <w:szCs w:val="28"/>
        </w:rPr>
        <w:t xml:space="preserve">Должностной оклад в зависимости от выслуги лет от </w:t>
      </w:r>
      <w:r>
        <w:rPr>
          <w:b/>
          <w:szCs w:val="28"/>
          <w:lang w:val="uk-UA"/>
        </w:rPr>
        <w:t xml:space="preserve">83 282 до 112430 </w:t>
      </w:r>
      <w:proofErr w:type="spellStart"/>
      <w:r>
        <w:rPr>
          <w:b/>
          <w:szCs w:val="28"/>
          <w:lang w:val="uk-UA"/>
        </w:rPr>
        <w:t>тенге</w:t>
      </w:r>
      <w:proofErr w:type="spellEnd"/>
      <w:r>
        <w:rPr>
          <w:b/>
          <w:szCs w:val="28"/>
          <w:lang w:val="uk-UA"/>
        </w:rPr>
        <w:t xml:space="preserve"> </w:t>
      </w:r>
    </w:p>
    <w:p w:rsidR="009C78F1" w:rsidRPr="00C1169D" w:rsidRDefault="009C78F1" w:rsidP="00C1169D">
      <w:pPr>
        <w:pStyle w:val="a3"/>
        <w:spacing w:after="0" w:line="240" w:lineRule="atLeast"/>
        <w:ind w:firstLine="709"/>
        <w:jc w:val="both"/>
        <w:rPr>
          <w:b/>
          <w:szCs w:val="28"/>
        </w:rPr>
      </w:pPr>
      <w:r>
        <w:rPr>
          <w:b/>
          <w:szCs w:val="28"/>
        </w:rPr>
        <w:lastRenderedPageBreak/>
        <w:t xml:space="preserve">Основные функциональные обязанности: </w:t>
      </w:r>
      <w:r>
        <w:rPr>
          <w:szCs w:val="28"/>
        </w:rPr>
        <w:t>Организует лечебно профилактические работы в учреждениях и предприятиях области по профилям: педиатрической и акушерско-гинекологической.</w:t>
      </w:r>
    </w:p>
    <w:p w:rsidR="009C78F1" w:rsidRDefault="009C78F1" w:rsidP="009C78F1">
      <w:pPr>
        <w:pStyle w:val="HTML1"/>
        <w:spacing w:line="240" w:lineRule="atLeast"/>
        <w:ind w:firstLine="709"/>
        <w:jc w:val="both"/>
        <w:rPr>
          <w:color w:val="000000"/>
          <w:sz w:val="28"/>
          <w:szCs w:val="28"/>
        </w:rPr>
      </w:pPr>
      <w:r>
        <w:rPr>
          <w:rFonts w:ascii="Times New Roman" w:hAnsi="Times New Roman" w:cs="Times New Roman"/>
          <w:b/>
          <w:sz w:val="28"/>
          <w:szCs w:val="28"/>
        </w:rPr>
        <w:t>Требования к участникам конкурса:</w:t>
      </w:r>
      <w:r>
        <w:rPr>
          <w:rFonts w:ascii="Times New Roman" w:hAnsi="Times New Roman" w:cs="Times New Roman"/>
          <w:sz w:val="28"/>
          <w:szCs w:val="28"/>
          <w:lang w:val="kk-KZ"/>
        </w:rPr>
        <w:t xml:space="preserve"> высшее образование </w:t>
      </w:r>
      <w:r>
        <w:rPr>
          <w:rFonts w:ascii="Times New Roman" w:hAnsi="Times New Roman" w:cs="Times New Roman"/>
          <w:sz w:val="28"/>
          <w:szCs w:val="28"/>
        </w:rPr>
        <w:t xml:space="preserve">в области здравоохранения и социального обеспечения (медицина) </w:t>
      </w:r>
    </w:p>
    <w:p w:rsidR="00C1169D" w:rsidRDefault="009C78F1" w:rsidP="009C78F1">
      <w:pPr>
        <w:pStyle w:val="a5"/>
        <w:ind w:firstLine="709"/>
        <w:jc w:val="both"/>
        <w:rPr>
          <w:color w:val="000000"/>
          <w:sz w:val="28"/>
          <w:szCs w:val="28"/>
        </w:rPr>
      </w:pPr>
      <w:r>
        <w:rPr>
          <w:color w:val="000000"/>
          <w:sz w:val="28"/>
          <w:szCs w:val="28"/>
        </w:rPr>
        <w:t xml:space="preserve">Наличие следующих компетенций: инициативность, </w:t>
      </w:r>
      <w:proofErr w:type="spellStart"/>
      <w:r>
        <w:rPr>
          <w:color w:val="000000"/>
          <w:sz w:val="28"/>
          <w:szCs w:val="28"/>
        </w:rPr>
        <w:t>коммуникативность</w:t>
      </w:r>
      <w:proofErr w:type="spellEnd"/>
      <w:r>
        <w:rPr>
          <w:color w:val="000000"/>
          <w:sz w:val="28"/>
          <w:szCs w:val="28"/>
        </w:rPr>
        <w:t xml:space="preserve">, </w:t>
      </w:r>
      <w:proofErr w:type="spellStart"/>
      <w:r>
        <w:rPr>
          <w:color w:val="000000"/>
          <w:sz w:val="28"/>
          <w:szCs w:val="28"/>
        </w:rPr>
        <w:t>аналитичность</w:t>
      </w:r>
      <w:proofErr w:type="spellEnd"/>
      <w:r>
        <w:rPr>
          <w:color w:val="000000"/>
          <w:sz w:val="28"/>
          <w:szCs w:val="28"/>
        </w:rPr>
        <w:t>, организованность, этичность, ориентация на качество, ориентация на потребителя, нетерпимость к коррупции.</w:t>
      </w:r>
    </w:p>
    <w:p w:rsidR="009C78F1" w:rsidRDefault="009C78F1" w:rsidP="009C78F1">
      <w:pPr>
        <w:pStyle w:val="a5"/>
        <w:ind w:firstLine="709"/>
        <w:jc w:val="both"/>
        <w:rPr>
          <w:sz w:val="28"/>
          <w:szCs w:val="28"/>
        </w:rPr>
      </w:pPr>
      <w:r>
        <w:rPr>
          <w:color w:val="000000"/>
          <w:sz w:val="28"/>
          <w:szCs w:val="28"/>
        </w:rPr>
        <w:t xml:space="preserve"> </w:t>
      </w:r>
      <w:r>
        <w:rPr>
          <w:sz w:val="28"/>
          <w:szCs w:val="28"/>
        </w:rPr>
        <w:t>Стаж работы не требуется.</w:t>
      </w:r>
    </w:p>
    <w:p w:rsidR="00C1169D" w:rsidRDefault="00C1169D" w:rsidP="009C78F1">
      <w:pPr>
        <w:pStyle w:val="a5"/>
        <w:ind w:firstLine="709"/>
        <w:jc w:val="both"/>
        <w:rPr>
          <w:color w:val="000000"/>
          <w:sz w:val="28"/>
          <w:szCs w:val="28"/>
        </w:rPr>
      </w:pPr>
    </w:p>
    <w:p w:rsidR="009C78F1" w:rsidRDefault="009C78F1" w:rsidP="009C78F1">
      <w:pPr>
        <w:pStyle w:val="a5"/>
        <w:ind w:firstLine="709"/>
        <w:jc w:val="both"/>
        <w:rPr>
          <w:color w:val="000000"/>
          <w:sz w:val="28"/>
          <w:szCs w:val="28"/>
        </w:rPr>
      </w:pPr>
      <w:r w:rsidRPr="00C1169D">
        <w:rPr>
          <w:b/>
          <w:color w:val="000000"/>
          <w:sz w:val="28"/>
          <w:szCs w:val="28"/>
        </w:rPr>
        <w:t>Конкурс</w:t>
      </w:r>
      <w:r>
        <w:rPr>
          <w:color w:val="000000"/>
          <w:sz w:val="28"/>
          <w:szCs w:val="28"/>
        </w:rPr>
        <w:t xml:space="preserve"> проводится на основе «Правил проведения конкурса на занятие административной государственной должности корпуса «Б» (далее - Правила), утвержденных Приказом Министра по делам государственной службы Республики Казахстан от 29 декабря 2015 года № 12.</w:t>
      </w:r>
    </w:p>
    <w:p w:rsidR="009C78F1" w:rsidRDefault="009C78F1" w:rsidP="009C78F1">
      <w:pPr>
        <w:pStyle w:val="a5"/>
        <w:ind w:firstLine="709"/>
        <w:jc w:val="both"/>
        <w:rPr>
          <w:b/>
          <w:bCs/>
          <w:color w:val="000000"/>
          <w:sz w:val="28"/>
          <w:szCs w:val="28"/>
        </w:rPr>
      </w:pPr>
      <w:r>
        <w:rPr>
          <w:color w:val="000000"/>
          <w:sz w:val="28"/>
          <w:szCs w:val="28"/>
        </w:rPr>
        <w:t xml:space="preserve">Для обеспечения прозрачности и объективности работы конкурсной комиссии допускается присутствие на ее заседании </w:t>
      </w:r>
      <w:r>
        <w:rPr>
          <w:b/>
          <w:bCs/>
          <w:color w:val="000000"/>
          <w:sz w:val="28"/>
          <w:szCs w:val="28"/>
        </w:rPr>
        <w:t>наблюдателей</w:t>
      </w:r>
      <w:r>
        <w:rPr>
          <w:color w:val="000000"/>
          <w:sz w:val="28"/>
          <w:szCs w:val="28"/>
        </w:rPr>
        <w:t>. Для регистрации в качестве наблюдателя необходимо обратиться в службу управления персоналом (кадровую службу) Управления здравоохранения Акмолинской области.</w:t>
      </w:r>
    </w:p>
    <w:p w:rsidR="009C78F1" w:rsidRDefault="009C78F1" w:rsidP="009C78F1">
      <w:pPr>
        <w:pStyle w:val="a5"/>
        <w:ind w:firstLine="709"/>
        <w:jc w:val="both"/>
        <w:rPr>
          <w:color w:val="000000"/>
          <w:sz w:val="28"/>
          <w:szCs w:val="28"/>
        </w:rPr>
      </w:pPr>
      <w:r>
        <w:rPr>
          <w:b/>
          <w:bCs/>
          <w:color w:val="000000"/>
          <w:sz w:val="28"/>
          <w:szCs w:val="28"/>
        </w:rPr>
        <w:t xml:space="preserve">Необходимые для участия в </w:t>
      </w:r>
      <w:r>
        <w:rPr>
          <w:b/>
          <w:bCs/>
          <w:color w:val="000000"/>
          <w:sz w:val="28"/>
          <w:szCs w:val="28"/>
          <w:u w:val="single"/>
        </w:rPr>
        <w:t>общем</w:t>
      </w:r>
      <w:r>
        <w:rPr>
          <w:b/>
          <w:bCs/>
          <w:color w:val="000000"/>
          <w:sz w:val="28"/>
          <w:szCs w:val="28"/>
        </w:rPr>
        <w:t xml:space="preserve"> конкурсе документы:</w:t>
      </w:r>
      <w:r>
        <w:rPr>
          <w:color w:val="000000"/>
          <w:sz w:val="28"/>
          <w:szCs w:val="28"/>
        </w:rPr>
        <w:t xml:space="preserve"> </w:t>
      </w:r>
    </w:p>
    <w:p w:rsidR="009C78F1" w:rsidRDefault="009C78F1" w:rsidP="009C78F1">
      <w:pPr>
        <w:pStyle w:val="a5"/>
        <w:ind w:firstLine="709"/>
        <w:jc w:val="both"/>
        <w:rPr>
          <w:color w:val="000000"/>
          <w:sz w:val="28"/>
          <w:szCs w:val="28"/>
        </w:rPr>
      </w:pPr>
      <w:r>
        <w:rPr>
          <w:color w:val="000000"/>
          <w:sz w:val="28"/>
          <w:szCs w:val="28"/>
        </w:rPr>
        <w:t xml:space="preserve">1)заявление по форме согласно приложению 2 к настоящим Правилам; </w:t>
      </w:r>
    </w:p>
    <w:p w:rsidR="009C78F1" w:rsidRDefault="009C78F1" w:rsidP="009C78F1">
      <w:pPr>
        <w:pStyle w:val="a5"/>
        <w:ind w:firstLine="709"/>
        <w:jc w:val="both"/>
        <w:rPr>
          <w:color w:val="000000"/>
          <w:sz w:val="28"/>
          <w:szCs w:val="28"/>
        </w:rPr>
      </w:pPr>
      <w:r>
        <w:rPr>
          <w:color w:val="000000"/>
          <w:sz w:val="28"/>
          <w:szCs w:val="28"/>
        </w:rPr>
        <w:t xml:space="preserve">2)заполненная анкета с фотографией размером 3х4 по форме согласно приложению 3 к настоящим Правилам; </w:t>
      </w:r>
    </w:p>
    <w:p w:rsidR="009C78F1" w:rsidRDefault="009C78F1" w:rsidP="009C78F1">
      <w:pPr>
        <w:pStyle w:val="a5"/>
        <w:ind w:firstLine="709"/>
        <w:jc w:val="both"/>
        <w:rPr>
          <w:color w:val="000000"/>
          <w:sz w:val="28"/>
          <w:szCs w:val="28"/>
        </w:rPr>
      </w:pPr>
      <w:r>
        <w:rPr>
          <w:color w:val="000000"/>
          <w:sz w:val="28"/>
          <w:szCs w:val="28"/>
        </w:rPr>
        <w:t xml:space="preserve">3)копии документов об образовании, засвидетельствованные нотариально; </w:t>
      </w:r>
    </w:p>
    <w:p w:rsidR="009C78F1" w:rsidRDefault="009C78F1" w:rsidP="009C78F1">
      <w:pPr>
        <w:pStyle w:val="a5"/>
        <w:ind w:firstLine="709"/>
        <w:jc w:val="both"/>
        <w:rPr>
          <w:color w:val="000000"/>
          <w:sz w:val="28"/>
          <w:szCs w:val="28"/>
        </w:rPr>
      </w:pPr>
      <w:r>
        <w:rPr>
          <w:color w:val="000000"/>
          <w:sz w:val="28"/>
          <w:szCs w:val="28"/>
        </w:rPr>
        <w:t xml:space="preserve">4)копия документа, подтверждающего трудовую деятельность, засвидетельствованная нотариально; </w:t>
      </w:r>
    </w:p>
    <w:p w:rsidR="009C78F1" w:rsidRDefault="009C78F1" w:rsidP="009C78F1">
      <w:pPr>
        <w:pStyle w:val="a5"/>
        <w:ind w:firstLine="709"/>
        <w:jc w:val="both"/>
        <w:rPr>
          <w:color w:val="000000"/>
          <w:sz w:val="28"/>
          <w:szCs w:val="28"/>
        </w:rPr>
      </w:pPr>
      <w:r>
        <w:rPr>
          <w:color w:val="000000"/>
          <w:sz w:val="28"/>
          <w:szCs w:val="28"/>
        </w:rPr>
        <w:t xml:space="preserve">5)справка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9C78F1" w:rsidRDefault="009C78F1" w:rsidP="009C78F1">
      <w:pPr>
        <w:pStyle w:val="a5"/>
        <w:ind w:firstLine="709"/>
        <w:jc w:val="both"/>
        <w:rPr>
          <w:color w:val="000000"/>
          <w:sz w:val="28"/>
          <w:szCs w:val="28"/>
        </w:rPr>
      </w:pPr>
      <w:r>
        <w:rPr>
          <w:color w:val="000000"/>
          <w:sz w:val="28"/>
          <w:szCs w:val="28"/>
        </w:rPr>
        <w:t xml:space="preserve">6)копия документа, удостоверяющего личность, гражданина Республики Казахстан; </w:t>
      </w:r>
    </w:p>
    <w:p w:rsidR="009C78F1" w:rsidRDefault="009C78F1" w:rsidP="009C78F1">
      <w:pPr>
        <w:pStyle w:val="a5"/>
        <w:ind w:firstLine="709"/>
        <w:jc w:val="both"/>
        <w:rPr>
          <w:color w:val="000000"/>
          <w:sz w:val="28"/>
          <w:szCs w:val="28"/>
        </w:rPr>
      </w:pPr>
      <w:r>
        <w:rPr>
          <w:color w:val="000000"/>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9C78F1" w:rsidRDefault="009C78F1" w:rsidP="009C78F1">
      <w:pPr>
        <w:pStyle w:val="a5"/>
        <w:ind w:firstLine="709"/>
        <w:jc w:val="both"/>
        <w:rPr>
          <w:sz w:val="28"/>
          <w:szCs w:val="28"/>
        </w:rPr>
      </w:pPr>
      <w:r>
        <w:rPr>
          <w:color w:val="000000"/>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9C78F1" w:rsidRDefault="009C78F1" w:rsidP="009C78F1">
      <w:pPr>
        <w:pStyle w:val="a5"/>
        <w:ind w:firstLine="709"/>
        <w:jc w:val="both"/>
        <w:rPr>
          <w:color w:val="000000"/>
          <w:sz w:val="28"/>
          <w:szCs w:val="28"/>
        </w:rPr>
      </w:pPr>
      <w:r>
        <w:rPr>
          <w:sz w:val="28"/>
          <w:szCs w:val="28"/>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9C78F1" w:rsidRDefault="009C78F1" w:rsidP="009C78F1">
      <w:pPr>
        <w:pStyle w:val="a5"/>
        <w:ind w:firstLine="709"/>
        <w:jc w:val="both"/>
        <w:rPr>
          <w:color w:val="000000"/>
          <w:sz w:val="28"/>
          <w:szCs w:val="28"/>
        </w:rPr>
      </w:pPr>
      <w:r>
        <w:rPr>
          <w:color w:val="000000"/>
          <w:sz w:val="28"/>
          <w:szCs w:val="28"/>
        </w:rPr>
        <w:t>Представление неполного пакета документов является основанием для отказа в их рассмотрении конкурсной комиссией.</w:t>
      </w:r>
    </w:p>
    <w:p w:rsidR="009C78F1" w:rsidRDefault="009C78F1" w:rsidP="009C78F1">
      <w:pPr>
        <w:pStyle w:val="a5"/>
        <w:ind w:firstLine="709"/>
        <w:jc w:val="both"/>
        <w:rPr>
          <w:color w:val="000000"/>
          <w:sz w:val="28"/>
          <w:szCs w:val="28"/>
        </w:rPr>
      </w:pPr>
      <w:r>
        <w:rPr>
          <w:color w:val="000000"/>
          <w:sz w:val="28"/>
          <w:szCs w:val="28"/>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169D" w:rsidRDefault="009C78F1" w:rsidP="00C1169D">
      <w:pPr>
        <w:pStyle w:val="a5"/>
        <w:ind w:firstLine="709"/>
        <w:jc w:val="both"/>
        <w:rPr>
          <w:color w:val="000000"/>
          <w:sz w:val="28"/>
          <w:szCs w:val="28"/>
        </w:rPr>
      </w:pPr>
      <w:r>
        <w:rPr>
          <w:color w:val="000000"/>
          <w:sz w:val="28"/>
          <w:szCs w:val="28"/>
        </w:rPr>
        <w:t xml:space="preserve">Лица, изъявившие желание участвовать в </w:t>
      </w:r>
      <w:r>
        <w:rPr>
          <w:b/>
          <w:bCs/>
          <w:color w:val="000000"/>
          <w:sz w:val="28"/>
          <w:szCs w:val="28"/>
          <w:u w:val="single"/>
        </w:rPr>
        <w:t>общем</w:t>
      </w:r>
      <w:r>
        <w:rPr>
          <w:color w:val="000000"/>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Pr>
          <w:color w:val="000000"/>
          <w:sz w:val="28"/>
          <w:szCs w:val="28"/>
        </w:rPr>
        <w:t>Е</w:t>
      </w:r>
      <w:proofErr w:type="gramEnd"/>
      <w:r>
        <w:rPr>
          <w:color w:val="000000"/>
          <w:sz w:val="28"/>
          <w:szCs w:val="28"/>
        </w:rPr>
        <w:t>-gov</w:t>
      </w:r>
      <w:proofErr w:type="spellEnd"/>
      <w:r>
        <w:rPr>
          <w:color w:val="000000"/>
          <w:sz w:val="28"/>
          <w:szCs w:val="28"/>
        </w:rPr>
        <w:t>» в сроки приема документов.</w:t>
      </w:r>
    </w:p>
    <w:p w:rsidR="009C78F1" w:rsidRPr="00C1169D" w:rsidRDefault="009C78F1" w:rsidP="00C1169D">
      <w:pPr>
        <w:pStyle w:val="a5"/>
        <w:ind w:firstLine="709"/>
        <w:jc w:val="both"/>
        <w:rPr>
          <w:color w:val="000000"/>
          <w:sz w:val="28"/>
          <w:szCs w:val="28"/>
        </w:rPr>
      </w:pPr>
      <w:r>
        <w:rPr>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Pr>
          <w:color w:val="000000"/>
          <w:sz w:val="28"/>
          <w:szCs w:val="28"/>
        </w:rPr>
        <w:t>Е</w:t>
      </w:r>
      <w:proofErr w:type="gramEnd"/>
      <w:r>
        <w:rPr>
          <w:color w:val="000000"/>
          <w:sz w:val="28"/>
          <w:szCs w:val="28"/>
        </w:rPr>
        <w:t>-gov</w:t>
      </w:r>
      <w:proofErr w:type="spellEnd"/>
      <w:r>
        <w:rPr>
          <w:color w:val="000000"/>
          <w:sz w:val="28"/>
          <w:szCs w:val="28"/>
        </w:rPr>
        <w:t xml:space="preserve">», их оригиналы представляются </w:t>
      </w:r>
      <w:r w:rsidRPr="00697624">
        <w:rPr>
          <w:kern w:val="0"/>
          <w:sz w:val="28"/>
          <w:szCs w:val="28"/>
          <w:lang w:eastAsia="ru-RU"/>
        </w:rPr>
        <w:t xml:space="preserve">не позднее чем </w:t>
      </w:r>
      <w:r w:rsidRPr="00C1169D">
        <w:rPr>
          <w:b/>
          <w:kern w:val="0"/>
          <w:sz w:val="28"/>
          <w:szCs w:val="28"/>
          <w:lang w:eastAsia="ru-RU"/>
        </w:rPr>
        <w:t>за один рабочий день</w:t>
      </w:r>
      <w:r w:rsidRPr="00697624">
        <w:rPr>
          <w:kern w:val="0"/>
          <w:sz w:val="28"/>
          <w:szCs w:val="28"/>
          <w:lang w:eastAsia="ru-RU"/>
        </w:rPr>
        <w:t xml:space="preserve"> до начала собеседования.</w:t>
      </w:r>
    </w:p>
    <w:p w:rsidR="009C78F1" w:rsidRDefault="009C78F1" w:rsidP="009C78F1">
      <w:pPr>
        <w:pStyle w:val="a5"/>
        <w:ind w:firstLine="709"/>
        <w:jc w:val="both"/>
        <w:rPr>
          <w:color w:val="000000"/>
          <w:sz w:val="28"/>
          <w:szCs w:val="28"/>
        </w:rPr>
      </w:pPr>
      <w:r>
        <w:rPr>
          <w:color w:val="000000"/>
          <w:sz w:val="28"/>
          <w:szCs w:val="28"/>
        </w:rPr>
        <w:t>Документы должны быть представлены в течение 7</w:t>
      </w:r>
      <w:r>
        <w:rPr>
          <w:b/>
          <w:bCs/>
          <w:color w:val="000000"/>
          <w:sz w:val="28"/>
          <w:szCs w:val="28"/>
        </w:rPr>
        <w:t xml:space="preserve"> рабочих дней</w:t>
      </w:r>
      <w:r>
        <w:rPr>
          <w:color w:val="000000"/>
          <w:sz w:val="28"/>
          <w:szCs w:val="28"/>
        </w:rPr>
        <w:t xml:space="preserve"> со дня последней публикации объявления о проведении общего конкурса на сайте Управления здравоохранения Акмолинской области и уполномоченного органа.</w:t>
      </w:r>
    </w:p>
    <w:p w:rsidR="009C78F1" w:rsidRDefault="009C78F1" w:rsidP="009C78F1">
      <w:pPr>
        <w:pStyle w:val="a5"/>
        <w:ind w:firstLine="709"/>
        <w:jc w:val="both"/>
        <w:rPr>
          <w:color w:val="000000"/>
          <w:sz w:val="28"/>
          <w:szCs w:val="28"/>
        </w:rPr>
      </w:pPr>
      <w:r>
        <w:rPr>
          <w:color w:val="000000"/>
          <w:sz w:val="28"/>
          <w:szCs w:val="28"/>
        </w:rPr>
        <w:t>Кандидаты, допущенные к собеседованию, проходят его в аппарате Управления здравоохранения Акмолинской области в течение 3</w:t>
      </w:r>
      <w:r>
        <w:rPr>
          <w:b/>
          <w:bCs/>
          <w:color w:val="000000"/>
          <w:sz w:val="28"/>
          <w:szCs w:val="28"/>
        </w:rPr>
        <w:t xml:space="preserve"> рабочих дней</w:t>
      </w:r>
      <w:r>
        <w:rPr>
          <w:color w:val="000000"/>
          <w:sz w:val="28"/>
          <w:szCs w:val="28"/>
        </w:rPr>
        <w:t xml:space="preserve"> со дня уведомления кандидатов о допуске их к собеседованию.</w:t>
      </w:r>
    </w:p>
    <w:p w:rsidR="00C1169D" w:rsidRDefault="009C78F1" w:rsidP="00C1169D">
      <w:pPr>
        <w:pStyle w:val="a5"/>
        <w:ind w:firstLine="709"/>
        <w:jc w:val="both"/>
        <w:rPr>
          <w:color w:val="000000"/>
          <w:sz w:val="28"/>
          <w:szCs w:val="28"/>
        </w:rPr>
      </w:pPr>
      <w:r>
        <w:rPr>
          <w:color w:val="000000"/>
          <w:sz w:val="28"/>
          <w:szCs w:val="28"/>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15413A" w:rsidRDefault="009C78F1" w:rsidP="00C1169D">
      <w:pPr>
        <w:pStyle w:val="a5"/>
        <w:ind w:firstLine="709"/>
        <w:jc w:val="both"/>
        <w:rPr>
          <w:sz w:val="28"/>
          <w:szCs w:val="28"/>
        </w:rPr>
      </w:pPr>
      <w:r w:rsidRPr="00C1169D">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r w:rsidR="00C1169D" w:rsidRPr="00C1169D">
        <w:rPr>
          <w:sz w:val="28"/>
          <w:szCs w:val="28"/>
        </w:rPr>
        <w:t>.</w:t>
      </w: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C1169D">
      <w:pPr>
        <w:pStyle w:val="a5"/>
        <w:ind w:firstLine="709"/>
        <w:jc w:val="both"/>
        <w:rPr>
          <w:sz w:val="28"/>
          <w:szCs w:val="28"/>
        </w:rPr>
      </w:pPr>
    </w:p>
    <w:p w:rsidR="00B63DFF" w:rsidRDefault="00B63DFF" w:rsidP="00B63DFF">
      <w:pPr>
        <w:pStyle w:val="a3"/>
        <w:spacing w:after="0" w:line="240" w:lineRule="atLeast"/>
        <w:jc w:val="center"/>
        <w:rPr>
          <w:b/>
          <w:szCs w:val="28"/>
          <w:lang w:val="kk-KZ"/>
        </w:rPr>
      </w:pPr>
      <w:r>
        <w:rPr>
          <w:b/>
          <w:szCs w:val="28"/>
          <w:lang w:val="kk-KZ"/>
        </w:rPr>
        <w:lastRenderedPageBreak/>
        <w:t xml:space="preserve">«Б» корпусының бос төменгі лауазым болып табылмайтын әкімшілік мемлекеттік лауазымдарға орналасуға </w:t>
      </w:r>
      <w:r>
        <w:rPr>
          <w:b/>
          <w:szCs w:val="28"/>
          <w:u w:val="single"/>
          <w:lang w:val="kk-KZ"/>
        </w:rPr>
        <w:t>жалпы</w:t>
      </w:r>
      <w:r>
        <w:rPr>
          <w:b/>
          <w:szCs w:val="28"/>
          <w:lang w:val="kk-KZ"/>
        </w:rPr>
        <w:t xml:space="preserve"> конкурс өткізеді</w:t>
      </w:r>
    </w:p>
    <w:p w:rsidR="00B63DFF" w:rsidRDefault="00B63DFF" w:rsidP="00B63DFF">
      <w:pPr>
        <w:pStyle w:val="a3"/>
        <w:spacing w:after="0" w:line="240" w:lineRule="atLeast"/>
        <w:jc w:val="center"/>
        <w:rPr>
          <w:b/>
          <w:szCs w:val="28"/>
          <w:lang w:val="kk-KZ"/>
        </w:rPr>
      </w:pPr>
    </w:p>
    <w:p w:rsidR="00B63DFF" w:rsidRDefault="00B63DFF" w:rsidP="00B63DFF">
      <w:pPr>
        <w:pStyle w:val="a3"/>
        <w:spacing w:after="0" w:line="240" w:lineRule="atLeast"/>
        <w:jc w:val="center"/>
        <w:rPr>
          <w:b/>
          <w:szCs w:val="28"/>
          <w:lang w:val="kk-KZ"/>
        </w:rPr>
      </w:pPr>
    </w:p>
    <w:p w:rsidR="00B63DFF" w:rsidRDefault="00B63DFF" w:rsidP="00B63DFF">
      <w:pPr>
        <w:spacing w:after="0" w:line="240" w:lineRule="atLeast"/>
        <w:ind w:firstLine="709"/>
        <w:jc w:val="both"/>
        <w:rPr>
          <w:b/>
          <w:szCs w:val="28"/>
          <w:lang w:val="kk-KZ"/>
        </w:rPr>
      </w:pPr>
      <w:r>
        <w:rPr>
          <w:b/>
          <w:szCs w:val="28"/>
          <w:lang w:val="kk-KZ"/>
        </w:rPr>
        <w:t xml:space="preserve">«Ақмола облысының денсаулық сақтау басқармасы» мемлекеттік мекемесі (020000 индексі, Ақмола облысы, Көкшетау қаласы, Сәтпаев көшесі 1 «А», кабинет 2017, анықтама үшін телефон нөмірі: 8(716-2) 40-25-48, факс 8(716-2) 40-27-73, электрондық мекен-жайы: </w:t>
      </w:r>
      <w:r w:rsidRPr="000A6E2C">
        <w:rPr>
          <w:b/>
          <w:sz w:val="24"/>
          <w:szCs w:val="24"/>
          <w:lang w:val="kk-KZ"/>
        </w:rPr>
        <w:t>oblzdrav@kokshetau.online.kz</w:t>
      </w:r>
      <w:r w:rsidRPr="00B04CB5">
        <w:rPr>
          <w:b/>
          <w:szCs w:val="28"/>
          <w:lang w:val="kk-KZ"/>
        </w:rPr>
        <w:t xml:space="preserve">) </w:t>
      </w:r>
      <w:r>
        <w:rPr>
          <w:b/>
          <w:szCs w:val="28"/>
          <w:lang w:val="kk-KZ"/>
        </w:rPr>
        <w:t xml:space="preserve">«Б» корпусының бос төменгі лауазым болып табылмайтын әкімшілік мемлекеттік лауазымдарға орналасуға </w:t>
      </w:r>
      <w:r>
        <w:rPr>
          <w:b/>
          <w:szCs w:val="28"/>
          <w:u w:val="single"/>
          <w:lang w:val="kk-KZ"/>
        </w:rPr>
        <w:t>жалпы</w:t>
      </w:r>
      <w:r>
        <w:rPr>
          <w:b/>
          <w:szCs w:val="28"/>
          <w:lang w:val="kk-KZ"/>
        </w:rPr>
        <w:t xml:space="preserve"> конкурс жариялайды:</w:t>
      </w:r>
    </w:p>
    <w:p w:rsidR="00B63DFF" w:rsidRDefault="00B63DFF" w:rsidP="00B63DFF">
      <w:pPr>
        <w:spacing w:after="0" w:line="240" w:lineRule="atLeast"/>
        <w:ind w:firstLine="709"/>
        <w:jc w:val="both"/>
        <w:rPr>
          <w:b/>
          <w:szCs w:val="28"/>
          <w:lang w:val="kk-KZ"/>
        </w:rPr>
      </w:pPr>
      <w:r>
        <w:rPr>
          <w:b/>
          <w:szCs w:val="28"/>
          <w:lang w:val="kk-KZ"/>
        </w:rPr>
        <w:t xml:space="preserve">1. </w:t>
      </w:r>
      <w:r>
        <w:rPr>
          <w:rFonts w:ascii="KZ Times New Roman" w:hAnsi="KZ Times New Roman" w:cs="KZ Times New Roman"/>
          <w:b/>
          <w:szCs w:val="28"/>
          <w:lang w:val="kk-KZ"/>
        </w:rPr>
        <w:t xml:space="preserve">Мемлекеттік сатып алу </w:t>
      </w:r>
      <w:r>
        <w:rPr>
          <w:b/>
          <w:szCs w:val="28"/>
          <w:lang w:val="kk-KZ"/>
        </w:rPr>
        <w:t>және материалдық-техникалық жабдықпен</w:t>
      </w:r>
      <w:r>
        <w:rPr>
          <w:rFonts w:ascii="KZ Times New Roman" w:hAnsi="KZ Times New Roman" w:cs="KZ Times New Roman"/>
          <w:b/>
          <w:szCs w:val="28"/>
          <w:lang w:val="kk-KZ"/>
        </w:rPr>
        <w:t xml:space="preserve"> қамтамасыз ету бөлімінің бас маманы, </w:t>
      </w:r>
      <w:r>
        <w:rPr>
          <w:b/>
          <w:bCs/>
          <w:szCs w:val="28"/>
          <w:lang w:val="kk-KZ"/>
        </w:rPr>
        <w:t>«</w:t>
      </w:r>
      <w:r w:rsidRPr="00AA7C0E">
        <w:rPr>
          <w:b/>
          <w:bCs/>
          <w:szCs w:val="28"/>
          <w:lang w:val="kk-KZ"/>
        </w:rPr>
        <w:t>D</w:t>
      </w:r>
      <w:r>
        <w:rPr>
          <w:b/>
          <w:bCs/>
          <w:szCs w:val="28"/>
          <w:lang w:val="kk-KZ"/>
        </w:rPr>
        <w:t xml:space="preserve">-О-4» </w:t>
      </w:r>
      <w:r>
        <w:rPr>
          <w:b/>
          <w:szCs w:val="28"/>
          <w:lang w:val="kk-KZ"/>
        </w:rPr>
        <w:t>санаты, 1 бірлік.</w:t>
      </w:r>
    </w:p>
    <w:p w:rsidR="00B63DFF" w:rsidRDefault="00B63DFF" w:rsidP="00B63DFF">
      <w:pPr>
        <w:spacing w:after="0" w:line="240" w:lineRule="atLeast"/>
        <w:ind w:firstLine="709"/>
        <w:jc w:val="both"/>
        <w:rPr>
          <w:b/>
          <w:szCs w:val="28"/>
          <w:lang w:val="kk-KZ"/>
        </w:rPr>
      </w:pPr>
      <w:r>
        <w:rPr>
          <w:b/>
          <w:szCs w:val="28"/>
          <w:lang w:val="kk-KZ"/>
        </w:rPr>
        <w:t>Лауазымдық еңбек ақысы еңбек еткен жылына қарай 83 282</w:t>
      </w:r>
      <w:r>
        <w:rPr>
          <w:b/>
          <w:bCs/>
          <w:szCs w:val="28"/>
          <w:lang w:val="kk-KZ"/>
        </w:rPr>
        <w:t xml:space="preserve"> </w:t>
      </w:r>
      <w:r>
        <w:rPr>
          <w:b/>
          <w:szCs w:val="28"/>
          <w:lang w:val="kk-KZ"/>
        </w:rPr>
        <w:t>теңгеден 112430 теңгеге дейін.</w:t>
      </w:r>
    </w:p>
    <w:p w:rsidR="00B63DFF" w:rsidRDefault="00B63DFF" w:rsidP="00B63DFF">
      <w:pPr>
        <w:spacing w:after="0" w:line="240" w:lineRule="atLeast"/>
        <w:ind w:firstLine="709"/>
        <w:jc w:val="both"/>
        <w:rPr>
          <w:iCs/>
          <w:color w:val="000000"/>
          <w:szCs w:val="28"/>
          <w:lang w:val="kk-KZ"/>
        </w:rPr>
      </w:pPr>
      <w:r>
        <w:rPr>
          <w:b/>
          <w:szCs w:val="28"/>
          <w:lang w:val="kk-KZ"/>
        </w:rPr>
        <w:t xml:space="preserve">Негізгі функционалдық міндеттері: </w:t>
      </w:r>
      <w:r>
        <w:rPr>
          <w:bCs/>
          <w:szCs w:val="28"/>
          <w:lang w:val="kk-KZ"/>
        </w:rPr>
        <w:t>Облыстың денсаулық сақтау мәселелері бойынша облыстық әкімдіктің қаулыларының жобаларын дайындайды. Денсаулық сақтау басқармасының мүддесін, сотта сондай-ақ басқа да органдарда ұсынады. Алдын ала шарушылық, еңбек шарттарының жобаларына және құқықтық сипаттағы құжаттар бойынша заңдық сараптамалар жүргізеді. Ведомствоға қарасты медициналық ұйымдарда ҚР қолданыстағы заңының орындалуын бақылайды. Жоғарыда тұрған және қаржы органдарына заңдық мәселелерге қатысты коммуналдық меншік бойынша ақпараттарды ұсынады.</w:t>
      </w:r>
      <w:r>
        <w:rPr>
          <w:szCs w:val="28"/>
          <w:lang w:val="kk-KZ"/>
        </w:rPr>
        <w:t xml:space="preserve"> </w:t>
      </w:r>
      <w:r>
        <w:rPr>
          <w:bCs/>
          <w:szCs w:val="28"/>
          <w:lang w:val="kk-KZ"/>
        </w:rPr>
        <w:t xml:space="preserve">Мемлекеттік сатып алулар бойынша материалдарға алдын ала заңды сараптама жүргізу және бақылауды іске асырады. Мемлекеттік сатып алулар бойынша нормативтік-техникалық құжаттарды дайындау және қорытындысына қатысады. Мемлекеттік сатып алу мәселелері бойынша басқарманы сотта және басқа мемлекеттік органдарда ұсынады. Мемлекеттік сатып алу мәселелері бойынша ведомствоға қарасты медициналық ұйымдарда ҚР қолданыстағы заңының сақталуын бақылайды. </w:t>
      </w:r>
      <w:r>
        <w:rPr>
          <w:szCs w:val="28"/>
          <w:lang w:val="kk-KZ"/>
        </w:rPr>
        <w:t xml:space="preserve">Заңды сұрақтарына қатысты жоғарыда тұрған және қаржы органдарына мемлекеттік сатып алулар бойынша ақпарат ұсынады. </w:t>
      </w:r>
      <w:r>
        <w:rPr>
          <w:bCs/>
          <w:szCs w:val="28"/>
          <w:lang w:val="kk-KZ"/>
        </w:rPr>
        <w:t>Шарттардың жобалары бойынша алдын ала заңды сараптамалар жүргізеді. Жосықсыз жеткізімшілер бойынша сотқа өтіну және айыппұл санкцияларын уақытылы қолданылуына бақылауды іске асырады.</w:t>
      </w:r>
    </w:p>
    <w:p w:rsidR="00B63DFF" w:rsidRDefault="00B63DFF" w:rsidP="00B63DFF">
      <w:pPr>
        <w:pStyle w:val="a5"/>
        <w:spacing w:line="240" w:lineRule="atLeast"/>
        <w:ind w:firstLine="709"/>
        <w:jc w:val="both"/>
        <w:rPr>
          <w:szCs w:val="28"/>
          <w:lang w:val="kk-KZ"/>
        </w:rPr>
      </w:pPr>
      <w:r>
        <w:rPr>
          <w:b/>
          <w:iCs/>
          <w:sz w:val="28"/>
          <w:szCs w:val="28"/>
          <w:lang w:val="kk-KZ"/>
        </w:rPr>
        <w:t>Конкурс қатысушыларына қойылатын талаптар:</w:t>
      </w:r>
      <w:r>
        <w:rPr>
          <w:szCs w:val="28"/>
          <w:lang w:val="kk-KZ"/>
        </w:rPr>
        <w:t xml:space="preserve"> </w:t>
      </w:r>
      <w:r>
        <w:rPr>
          <w:sz w:val="28"/>
          <w:szCs w:val="28"/>
          <w:lang w:val="kk-KZ"/>
        </w:rPr>
        <w:t xml:space="preserve">Құқық </w:t>
      </w:r>
      <w:r>
        <w:rPr>
          <w:iCs/>
          <w:color w:val="000000"/>
          <w:sz w:val="28"/>
          <w:szCs w:val="28"/>
          <w:lang w:val="kk-KZ"/>
        </w:rPr>
        <w:t xml:space="preserve">саласында жоғары білім. </w:t>
      </w:r>
    </w:p>
    <w:p w:rsidR="00B63DFF" w:rsidRDefault="00B63DFF" w:rsidP="00B63DFF">
      <w:pPr>
        <w:spacing w:after="0" w:line="240" w:lineRule="atLeast"/>
        <w:ind w:firstLine="709"/>
        <w:jc w:val="both"/>
        <w:rPr>
          <w:szCs w:val="28"/>
          <w:lang w:val="kk-KZ"/>
        </w:rPr>
      </w:pPr>
      <w:r>
        <w:rPr>
          <w:iCs/>
          <w:szCs w:val="28"/>
          <w:lang w:val="kk-KZ"/>
        </w:rPr>
        <w:t xml:space="preserve">Мынадай құзыреттердің бар болуы: </w:t>
      </w:r>
      <w:r>
        <w:rPr>
          <w:iCs/>
          <w:color w:val="000000"/>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szCs w:val="28"/>
          <w:lang w:val="kk-KZ"/>
        </w:rPr>
        <w:t xml:space="preserve"> </w:t>
      </w:r>
    </w:p>
    <w:p w:rsidR="00B63DFF" w:rsidRDefault="00B63DFF" w:rsidP="00B63DFF">
      <w:pPr>
        <w:spacing w:after="0" w:line="240" w:lineRule="atLeast"/>
        <w:ind w:firstLine="709"/>
        <w:jc w:val="both"/>
        <w:rPr>
          <w:b/>
          <w:szCs w:val="28"/>
          <w:lang w:val="kk-KZ"/>
        </w:rPr>
      </w:pPr>
      <w:r>
        <w:rPr>
          <w:szCs w:val="28"/>
          <w:lang w:val="kk-KZ"/>
        </w:rPr>
        <w:t>Жұмыс тәжірибесі талап етілмейді.</w:t>
      </w:r>
    </w:p>
    <w:p w:rsidR="00B63DFF" w:rsidRDefault="00B63DFF" w:rsidP="00B63DFF">
      <w:pPr>
        <w:spacing w:after="0" w:line="240" w:lineRule="atLeast"/>
        <w:ind w:firstLine="709"/>
        <w:jc w:val="both"/>
        <w:rPr>
          <w:b/>
          <w:szCs w:val="28"/>
          <w:lang w:val="kk-KZ"/>
        </w:rPr>
      </w:pPr>
      <w:r>
        <w:rPr>
          <w:b/>
          <w:bCs/>
          <w:szCs w:val="28"/>
          <w:lang w:val="kk-KZ"/>
        </w:rPr>
        <w:t>2. Медициналық көмекті ұйымдастыру, жұмылдыруды қамтамасыз ету және төтенше жағдай</w:t>
      </w:r>
      <w:r>
        <w:rPr>
          <w:rFonts w:ascii="Arial" w:hAnsi="Arial" w:cs="Arial"/>
          <w:b/>
          <w:szCs w:val="28"/>
          <w:lang w:val="kk-KZ"/>
        </w:rPr>
        <w:t xml:space="preserve"> </w:t>
      </w:r>
      <w:r>
        <w:rPr>
          <w:b/>
          <w:szCs w:val="28"/>
          <w:lang w:val="kk-KZ"/>
        </w:rPr>
        <w:t xml:space="preserve">бөлімінің бас маманы, </w:t>
      </w:r>
      <w:r>
        <w:rPr>
          <w:b/>
          <w:bCs/>
          <w:szCs w:val="28"/>
          <w:lang w:val="kk-KZ"/>
        </w:rPr>
        <w:t>«</w:t>
      </w:r>
      <w:r w:rsidRPr="00AA7C0E">
        <w:rPr>
          <w:b/>
          <w:bCs/>
          <w:szCs w:val="28"/>
          <w:lang w:val="kk-KZ"/>
        </w:rPr>
        <w:t>D</w:t>
      </w:r>
      <w:r>
        <w:rPr>
          <w:b/>
          <w:bCs/>
          <w:szCs w:val="28"/>
          <w:lang w:val="kk-KZ"/>
        </w:rPr>
        <w:t xml:space="preserve">-О-4» </w:t>
      </w:r>
      <w:r>
        <w:rPr>
          <w:b/>
          <w:szCs w:val="28"/>
          <w:lang w:val="kk-KZ"/>
        </w:rPr>
        <w:t>санаты, 1 бірлік.</w:t>
      </w:r>
    </w:p>
    <w:p w:rsidR="00B63DFF" w:rsidRDefault="00B63DFF" w:rsidP="00B63DFF">
      <w:pPr>
        <w:pStyle w:val="a3"/>
        <w:spacing w:after="0" w:line="240" w:lineRule="atLeast"/>
        <w:ind w:firstLine="709"/>
        <w:jc w:val="both"/>
        <w:rPr>
          <w:b/>
          <w:szCs w:val="28"/>
          <w:lang w:val="kk-KZ"/>
        </w:rPr>
      </w:pPr>
      <w:r>
        <w:rPr>
          <w:b/>
          <w:szCs w:val="28"/>
          <w:lang w:val="kk-KZ"/>
        </w:rPr>
        <w:t>Лауазымдық еңбек ақысы еңбек еткен жылына қарай 83 282</w:t>
      </w:r>
      <w:r>
        <w:rPr>
          <w:b/>
          <w:bCs/>
          <w:szCs w:val="28"/>
          <w:lang w:val="kk-KZ"/>
        </w:rPr>
        <w:t xml:space="preserve"> </w:t>
      </w:r>
      <w:r>
        <w:rPr>
          <w:b/>
          <w:szCs w:val="28"/>
          <w:lang w:val="kk-KZ"/>
        </w:rPr>
        <w:t>теңгеден 112430 теңгеге дейін.</w:t>
      </w:r>
    </w:p>
    <w:p w:rsidR="00B63DFF" w:rsidRDefault="00B63DFF" w:rsidP="00B63DFF">
      <w:pPr>
        <w:spacing w:after="0" w:line="240" w:lineRule="atLeast"/>
        <w:ind w:firstLine="709"/>
        <w:jc w:val="both"/>
        <w:rPr>
          <w:iCs/>
          <w:color w:val="000000"/>
          <w:szCs w:val="28"/>
          <w:lang w:val="kk-KZ"/>
        </w:rPr>
      </w:pPr>
      <w:r>
        <w:rPr>
          <w:b/>
          <w:szCs w:val="28"/>
          <w:lang w:val="kk-KZ"/>
        </w:rPr>
        <w:lastRenderedPageBreak/>
        <w:t>Негізгі функционалдық міндеттері:</w:t>
      </w:r>
      <w:r>
        <w:rPr>
          <w:szCs w:val="28"/>
          <w:lang w:val="kk-KZ"/>
        </w:rPr>
        <w:t xml:space="preserve"> Облыстағы терапиялық бейіндегі қызметтерді жетілдіру бойынша іс-шараларды жүзеге асыру. Терапиялық қызмет жөніндегі статистикалық ақпаратты талдау. Тұрғындардың денсаулық жағдайын зерттеу, медициналық көмек сапасын талдау, соның ішінде ересектерді диспансерлеу, оны жақсарту жөніндегі шараларды әзірлейді. Терапиялық бөлім бойынша мемлекеттік және өңірлік стратегиялық бағдарламаларды әзірлеп және мониторингілейді. Терапиялық бейіндегі дәрігерлердің дипломнан кейінгі біліктілігін жоғарылату перспективалық жоспарды әзірлеуге және іске асыруға қатысады. Алдын алу, диагностикалау және емдеудің жаңа әдістерін, сондай-ақ қадағалайтын бөлімдері бойынша жұмысты ұйымдастырудың жаңа үлгілерін тәжірибеге енгізу жөніндегі іс-шараларды жүргізеді. Терапиялық бейін бойынша медицина ұйымдарына емдеу-кеңестік көмекті ұйымдастырады.</w:t>
      </w:r>
    </w:p>
    <w:p w:rsidR="00B63DFF" w:rsidRPr="00AA7C0E" w:rsidRDefault="00B63DFF" w:rsidP="00B63DFF">
      <w:pPr>
        <w:spacing w:after="0" w:line="240" w:lineRule="atLeast"/>
        <w:ind w:firstLine="709"/>
        <w:jc w:val="both"/>
        <w:rPr>
          <w:iCs/>
          <w:color w:val="000000"/>
          <w:szCs w:val="28"/>
          <w:lang w:val="kk-KZ"/>
        </w:rPr>
      </w:pPr>
      <w:r>
        <w:rPr>
          <w:b/>
          <w:iCs/>
          <w:szCs w:val="28"/>
          <w:lang w:val="kk-KZ"/>
        </w:rPr>
        <w:t xml:space="preserve">Конкурс қатысушыларына қойылатын талаптар: </w:t>
      </w:r>
      <w:r>
        <w:rPr>
          <w:szCs w:val="28"/>
          <w:lang w:val="kk-KZ"/>
        </w:rPr>
        <w:t>Денсаулық сақтау және әлеуметтік қамтамасыз ету (медицина)</w:t>
      </w:r>
      <w:r>
        <w:rPr>
          <w:b/>
          <w:iCs/>
          <w:szCs w:val="28"/>
          <w:lang w:val="kk-KZ"/>
        </w:rPr>
        <w:t xml:space="preserve"> </w:t>
      </w:r>
      <w:r>
        <w:rPr>
          <w:szCs w:val="28"/>
          <w:lang w:val="kk-KZ"/>
        </w:rPr>
        <w:t>саласында жоғары</w:t>
      </w:r>
      <w:r w:rsidRPr="00AA7C0E">
        <w:rPr>
          <w:szCs w:val="28"/>
          <w:lang w:val="kk-KZ"/>
        </w:rPr>
        <w:t xml:space="preserve"> </w:t>
      </w:r>
      <w:r>
        <w:rPr>
          <w:szCs w:val="28"/>
          <w:lang w:val="kk-KZ"/>
        </w:rPr>
        <w:t xml:space="preserve">білім. </w:t>
      </w:r>
    </w:p>
    <w:p w:rsidR="00B63DFF" w:rsidRDefault="00B63DFF" w:rsidP="00B63DFF">
      <w:pPr>
        <w:spacing w:after="0" w:line="240" w:lineRule="atLeast"/>
        <w:ind w:firstLine="709"/>
        <w:jc w:val="both"/>
        <w:rPr>
          <w:szCs w:val="28"/>
          <w:lang w:val="kk-KZ"/>
        </w:rPr>
      </w:pPr>
      <w:r>
        <w:rPr>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B63DFF" w:rsidRDefault="00B63DFF" w:rsidP="00B63DFF">
      <w:pPr>
        <w:spacing w:after="0" w:line="240" w:lineRule="atLeast"/>
        <w:ind w:firstLine="709"/>
        <w:jc w:val="both"/>
        <w:rPr>
          <w:b/>
          <w:szCs w:val="28"/>
          <w:lang w:val="kk-KZ"/>
        </w:rPr>
      </w:pPr>
      <w:r>
        <w:rPr>
          <w:szCs w:val="28"/>
          <w:lang w:val="kk-KZ"/>
        </w:rPr>
        <w:t>Жұмыс тәжірибесі талап етілмейді.</w:t>
      </w:r>
    </w:p>
    <w:p w:rsidR="00B63DFF" w:rsidRDefault="00B63DFF" w:rsidP="00B63DFF">
      <w:pPr>
        <w:spacing w:after="0" w:line="240" w:lineRule="atLeast"/>
        <w:ind w:firstLine="709"/>
        <w:jc w:val="both"/>
        <w:rPr>
          <w:b/>
          <w:szCs w:val="28"/>
          <w:lang w:val="kk-KZ"/>
        </w:rPr>
      </w:pPr>
      <w:r>
        <w:rPr>
          <w:b/>
          <w:szCs w:val="28"/>
          <w:lang w:val="kk-KZ"/>
        </w:rPr>
        <w:t xml:space="preserve">3. </w:t>
      </w:r>
      <w:r>
        <w:rPr>
          <w:rFonts w:ascii="KZ Times New Roman" w:hAnsi="KZ Times New Roman" w:cs="KZ Times New Roman"/>
          <w:b/>
          <w:bCs/>
          <w:szCs w:val="28"/>
          <w:lang w:val="kk-KZ"/>
        </w:rPr>
        <w:t xml:space="preserve">Мемлекеттік, салалық және бюджеттік бағдарламаларды іске асыру </w:t>
      </w:r>
      <w:r>
        <w:rPr>
          <w:rFonts w:ascii="KZ Times New Roman" w:hAnsi="KZ Times New Roman" w:cs="KZ Times New Roman"/>
          <w:b/>
          <w:szCs w:val="28"/>
          <w:lang w:val="kk-KZ"/>
        </w:rPr>
        <w:t>бөлімінің бас маманы</w:t>
      </w:r>
      <w:r>
        <w:rPr>
          <w:b/>
          <w:szCs w:val="28"/>
          <w:lang w:val="kk-KZ"/>
        </w:rPr>
        <w:t xml:space="preserve">, </w:t>
      </w:r>
      <w:r>
        <w:rPr>
          <w:b/>
          <w:bCs/>
          <w:szCs w:val="28"/>
          <w:lang w:val="kk-KZ"/>
        </w:rPr>
        <w:t>«</w:t>
      </w:r>
      <w:r w:rsidRPr="00AA7C0E">
        <w:rPr>
          <w:b/>
          <w:bCs/>
          <w:szCs w:val="28"/>
          <w:lang w:val="kk-KZ"/>
        </w:rPr>
        <w:t>D</w:t>
      </w:r>
      <w:r>
        <w:rPr>
          <w:b/>
          <w:bCs/>
          <w:szCs w:val="28"/>
          <w:lang w:val="kk-KZ"/>
        </w:rPr>
        <w:t xml:space="preserve">-О-4» </w:t>
      </w:r>
      <w:r>
        <w:rPr>
          <w:b/>
          <w:szCs w:val="28"/>
          <w:lang w:val="kk-KZ"/>
        </w:rPr>
        <w:t>санаты, 1 бірлік.</w:t>
      </w:r>
    </w:p>
    <w:p w:rsidR="00B63DFF" w:rsidRDefault="00B63DFF" w:rsidP="00B63DFF">
      <w:pPr>
        <w:spacing w:after="0" w:line="240" w:lineRule="atLeast"/>
        <w:ind w:firstLine="709"/>
        <w:jc w:val="both"/>
        <w:rPr>
          <w:b/>
          <w:szCs w:val="28"/>
          <w:lang w:val="kk-KZ"/>
        </w:rPr>
      </w:pPr>
      <w:r>
        <w:rPr>
          <w:b/>
          <w:szCs w:val="28"/>
          <w:lang w:val="kk-KZ"/>
        </w:rPr>
        <w:t>Лауазымдық еңбек ақысы еңбек еткен жылына қарай 83 282</w:t>
      </w:r>
      <w:r>
        <w:rPr>
          <w:b/>
          <w:bCs/>
          <w:szCs w:val="28"/>
          <w:lang w:val="kk-KZ"/>
        </w:rPr>
        <w:t xml:space="preserve"> </w:t>
      </w:r>
      <w:r>
        <w:rPr>
          <w:b/>
          <w:szCs w:val="28"/>
          <w:lang w:val="kk-KZ"/>
        </w:rPr>
        <w:t>теңгеден 112430 теңгеге дейін.</w:t>
      </w:r>
    </w:p>
    <w:p w:rsidR="00B63DFF" w:rsidRDefault="00B63DFF" w:rsidP="00B63DFF">
      <w:pPr>
        <w:spacing w:after="0" w:line="240" w:lineRule="atLeast"/>
        <w:ind w:firstLine="709"/>
        <w:jc w:val="both"/>
        <w:rPr>
          <w:iCs/>
          <w:color w:val="000000"/>
          <w:szCs w:val="28"/>
          <w:lang w:val="kk-KZ"/>
        </w:rPr>
      </w:pPr>
      <w:r>
        <w:rPr>
          <w:b/>
          <w:szCs w:val="28"/>
          <w:lang w:val="kk-KZ"/>
        </w:rPr>
        <w:t xml:space="preserve">Негізгі функционалдық міндеттері: </w:t>
      </w:r>
      <w:r>
        <w:rPr>
          <w:rFonts w:ascii="KZ Times New Roman" w:hAnsi="KZ Times New Roman" w:cs="KZ Times New Roman"/>
          <w:szCs w:val="28"/>
          <w:lang w:val="kk-KZ"/>
        </w:rPr>
        <w:t>Денсаулық сақтау саласын дамытудың мемлекеттік және өңірлік бағдарламаларды, денсаулық сақтау бойынша аудандық және қалалық кешенді бағдарламалар бойынша, сондай-ақ ағымдағы мақсатты трансферттер бойынша Келісімдер бойынша талдамалы материалдар мен жиынтық есептерді дайындайды. Денсаулық сақтау саласын дамытудың мемлекеттік және өңірлік бағдарламаларын, стратегиялық жоспарларын, денсаулық сақтау бойынша аудандық және қалалық кешенді бағдарламаларды әзірлеу және мониторингтеу бойынша денсаулық сақтау басқармасы бөлімдерінің жұмысын үйлестіреді, денсаулық сақтау саласын дамытудың мемлекеттік және өңірлік бағдарламаларды, денсаулық сақтау бойынша аудандық және қалалық кешенді бағдарламалар бойынша, сондай-ақ ағымдағы мақсатты трансферттер бойынша Келісімдер бойынша талдамалы материалдар мен жиынтық деректерді</w:t>
      </w:r>
    </w:p>
    <w:p w:rsidR="00B63DFF" w:rsidRDefault="00B63DFF" w:rsidP="00B63DFF">
      <w:pPr>
        <w:pStyle w:val="a5"/>
        <w:spacing w:line="240" w:lineRule="atLeast"/>
        <w:ind w:firstLine="709"/>
        <w:jc w:val="both"/>
        <w:rPr>
          <w:szCs w:val="28"/>
          <w:lang w:val="kk-KZ"/>
        </w:rPr>
      </w:pPr>
      <w:r>
        <w:rPr>
          <w:iCs/>
          <w:color w:val="000000"/>
          <w:sz w:val="28"/>
          <w:szCs w:val="28"/>
          <w:lang w:val="kk-KZ"/>
        </w:rPr>
        <w:t xml:space="preserve"> </w:t>
      </w:r>
      <w:r>
        <w:rPr>
          <w:b/>
          <w:iCs/>
          <w:sz w:val="28"/>
          <w:szCs w:val="28"/>
          <w:lang w:val="kk-KZ"/>
        </w:rPr>
        <w:t>Конкурс қатысушыларына қойылатын талаптар:</w:t>
      </w:r>
      <w:r>
        <w:rPr>
          <w:b/>
          <w:i/>
          <w:iCs/>
          <w:sz w:val="28"/>
          <w:szCs w:val="28"/>
          <w:lang w:val="kk-KZ"/>
        </w:rPr>
        <w:t xml:space="preserve"> </w:t>
      </w:r>
      <w:r>
        <w:rPr>
          <w:sz w:val="28"/>
          <w:szCs w:val="28"/>
          <w:lang w:val="kk-KZ"/>
        </w:rPr>
        <w:t xml:space="preserve">Денсаулық және әлеуметтік қамтамасыз ету (медицина) немесе экономика және бизнес </w:t>
      </w:r>
      <w:r>
        <w:rPr>
          <w:iCs/>
          <w:color w:val="000000"/>
          <w:sz w:val="28"/>
          <w:szCs w:val="28"/>
          <w:lang w:val="kk-KZ"/>
        </w:rPr>
        <w:t xml:space="preserve">саласында жоғары білім. </w:t>
      </w:r>
    </w:p>
    <w:p w:rsidR="00B63DFF" w:rsidRDefault="00B63DFF" w:rsidP="00B63DFF">
      <w:pPr>
        <w:spacing w:after="0" w:line="240" w:lineRule="atLeast"/>
        <w:ind w:firstLine="709"/>
        <w:jc w:val="both"/>
        <w:rPr>
          <w:szCs w:val="28"/>
          <w:lang w:val="kk-KZ"/>
        </w:rPr>
      </w:pPr>
      <w:r>
        <w:rPr>
          <w:szCs w:val="28"/>
          <w:lang w:val="kk-KZ"/>
        </w:rPr>
        <w:t xml:space="preserve"> </w:t>
      </w:r>
      <w:r>
        <w:rPr>
          <w:iCs/>
          <w:szCs w:val="28"/>
          <w:lang w:val="kk-KZ"/>
        </w:rPr>
        <w:t xml:space="preserve">Мынадай құзыреттердің бар болуы: </w:t>
      </w:r>
      <w:r>
        <w:rPr>
          <w:iCs/>
          <w:color w:val="000000"/>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szCs w:val="28"/>
          <w:lang w:val="kk-KZ"/>
        </w:rPr>
        <w:t xml:space="preserve"> </w:t>
      </w:r>
    </w:p>
    <w:p w:rsidR="00B63DFF" w:rsidRDefault="00B63DFF" w:rsidP="00B63DFF">
      <w:pPr>
        <w:spacing w:after="0" w:line="240" w:lineRule="atLeast"/>
        <w:ind w:firstLine="709"/>
        <w:jc w:val="both"/>
        <w:rPr>
          <w:szCs w:val="28"/>
          <w:lang w:val="kk-KZ"/>
        </w:rPr>
      </w:pPr>
      <w:r>
        <w:rPr>
          <w:szCs w:val="28"/>
          <w:lang w:val="kk-KZ"/>
        </w:rPr>
        <w:t>Жұмыс тәжірибесі талап етілмейді.</w:t>
      </w:r>
    </w:p>
    <w:p w:rsidR="00B63DFF" w:rsidRDefault="00B63DFF" w:rsidP="00B63DFF">
      <w:pPr>
        <w:spacing w:after="0" w:line="240" w:lineRule="atLeast"/>
        <w:ind w:firstLine="709"/>
        <w:jc w:val="both"/>
        <w:rPr>
          <w:b/>
          <w:szCs w:val="28"/>
          <w:lang w:val="kk-KZ"/>
        </w:rPr>
      </w:pPr>
      <w:r>
        <w:rPr>
          <w:b/>
          <w:szCs w:val="28"/>
          <w:lang w:val="kk-KZ"/>
        </w:rPr>
        <w:t>4. Ана мен бала денсаулығын қорғау бөлімінің бас маманы, «D-O-4» санаты (№ 04-02).</w:t>
      </w:r>
    </w:p>
    <w:p w:rsidR="00B63DFF" w:rsidRDefault="00B63DFF" w:rsidP="00B63DFF">
      <w:pPr>
        <w:pStyle w:val="a3"/>
        <w:spacing w:after="0" w:line="240" w:lineRule="atLeast"/>
        <w:ind w:firstLine="709"/>
        <w:jc w:val="both"/>
        <w:rPr>
          <w:b/>
          <w:szCs w:val="28"/>
          <w:lang w:val="kk-KZ"/>
        </w:rPr>
      </w:pPr>
      <w:r>
        <w:rPr>
          <w:b/>
          <w:szCs w:val="28"/>
          <w:lang w:val="kk-KZ"/>
        </w:rPr>
        <w:lastRenderedPageBreak/>
        <w:t>Лауазымдық еңбек ақысы еңбек еткен жылына қарай 83 282</w:t>
      </w:r>
      <w:r>
        <w:rPr>
          <w:b/>
          <w:bCs/>
          <w:szCs w:val="28"/>
          <w:lang w:val="kk-KZ"/>
        </w:rPr>
        <w:t xml:space="preserve"> </w:t>
      </w:r>
      <w:r>
        <w:rPr>
          <w:b/>
          <w:szCs w:val="28"/>
          <w:lang w:val="kk-KZ"/>
        </w:rPr>
        <w:t>теңгеден 112430 теңгеге дейін.</w:t>
      </w:r>
    </w:p>
    <w:p w:rsidR="00B63DFF" w:rsidRDefault="00B63DFF" w:rsidP="00B63DFF">
      <w:pPr>
        <w:spacing w:after="0" w:line="240" w:lineRule="atLeast"/>
        <w:ind w:firstLine="709"/>
        <w:jc w:val="both"/>
        <w:rPr>
          <w:iCs/>
          <w:color w:val="000000"/>
          <w:szCs w:val="28"/>
          <w:lang w:val="kk-KZ"/>
        </w:rPr>
      </w:pPr>
      <w:r>
        <w:rPr>
          <w:b/>
          <w:szCs w:val="28"/>
          <w:lang w:val="kk-KZ"/>
        </w:rPr>
        <w:t>Негізгі функционалдық міндеттері:</w:t>
      </w:r>
      <w:r>
        <w:rPr>
          <w:szCs w:val="28"/>
          <w:lang w:val="kk-KZ"/>
        </w:rPr>
        <w:t xml:space="preserve"> Облыстың емдеу кәсіпорындары мен мекемелерінде педиатриялық және акушерлік-гинекологиялық бейіндер бойынша емдеу-профилактикалық жұмыстарды ұйымдастырады. </w:t>
      </w:r>
    </w:p>
    <w:p w:rsidR="00B63DFF" w:rsidRPr="00AA7C0E" w:rsidRDefault="00B63DFF" w:rsidP="00B63DFF">
      <w:pPr>
        <w:spacing w:after="0" w:line="240" w:lineRule="atLeast"/>
        <w:ind w:firstLine="709"/>
        <w:jc w:val="both"/>
        <w:rPr>
          <w:iCs/>
          <w:color w:val="000000"/>
          <w:szCs w:val="28"/>
          <w:lang w:val="kk-KZ"/>
        </w:rPr>
      </w:pPr>
      <w:r>
        <w:rPr>
          <w:b/>
          <w:iCs/>
          <w:szCs w:val="28"/>
          <w:lang w:val="kk-KZ"/>
        </w:rPr>
        <w:t>Конкурс қатысушыларына қойылатын талаптар:</w:t>
      </w:r>
      <w:r>
        <w:rPr>
          <w:b/>
          <w:i/>
          <w:iCs/>
          <w:szCs w:val="28"/>
          <w:lang w:val="kk-KZ"/>
        </w:rPr>
        <w:t xml:space="preserve"> </w:t>
      </w:r>
      <w:r>
        <w:rPr>
          <w:szCs w:val="28"/>
          <w:lang w:val="kk-KZ"/>
        </w:rPr>
        <w:t>Денсаулық сақтау және әлеуметтік қамтамасыз ету саласы (медицина)</w:t>
      </w:r>
    </w:p>
    <w:p w:rsidR="00B63DFF" w:rsidRDefault="00B63DFF" w:rsidP="00B63DFF">
      <w:pPr>
        <w:spacing w:after="0" w:line="240" w:lineRule="atLeast"/>
        <w:ind w:firstLine="709"/>
        <w:jc w:val="both"/>
        <w:rPr>
          <w:szCs w:val="28"/>
          <w:lang w:val="kk-KZ"/>
        </w:rPr>
      </w:pPr>
      <w:r>
        <w:rPr>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B63DFF" w:rsidRDefault="00B63DFF" w:rsidP="00B63DFF">
      <w:pPr>
        <w:spacing w:after="0" w:line="240" w:lineRule="atLeast"/>
        <w:ind w:firstLine="709"/>
        <w:jc w:val="both"/>
        <w:rPr>
          <w:szCs w:val="28"/>
          <w:lang w:val="kk-KZ"/>
        </w:rPr>
      </w:pPr>
      <w:r>
        <w:rPr>
          <w:szCs w:val="28"/>
          <w:lang w:val="kk-KZ"/>
        </w:rPr>
        <w:t>Жұмыс тәжірибесі талап етілмейді</w:t>
      </w:r>
    </w:p>
    <w:p w:rsidR="00B63DFF" w:rsidRDefault="00B63DFF" w:rsidP="00B63DFF">
      <w:pPr>
        <w:spacing w:after="0" w:line="240" w:lineRule="atLeast"/>
        <w:ind w:firstLine="709"/>
        <w:jc w:val="both"/>
        <w:rPr>
          <w:b/>
          <w:szCs w:val="28"/>
          <w:lang w:val="kk-KZ"/>
        </w:rPr>
      </w:pPr>
    </w:p>
    <w:p w:rsidR="00B63DFF" w:rsidRDefault="00B63DFF" w:rsidP="00B63DFF">
      <w:pPr>
        <w:spacing w:after="0" w:line="240" w:lineRule="atLeast"/>
        <w:ind w:firstLine="709"/>
        <w:jc w:val="both"/>
        <w:rPr>
          <w:color w:val="000000"/>
          <w:szCs w:val="28"/>
          <w:lang w:val="kk-KZ"/>
        </w:rPr>
      </w:pPr>
      <w:r>
        <w:rPr>
          <w:b/>
          <w:szCs w:val="28"/>
          <w:lang w:val="kk-KZ"/>
        </w:rPr>
        <w:t>Конкурс</w:t>
      </w:r>
      <w:r>
        <w:rPr>
          <w:szCs w:val="28"/>
          <w:lang w:val="kk-KZ"/>
        </w:rPr>
        <w:t xml:space="preserve">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(бұдан әрі - Қағидалар) негізінде жүргізіледі.</w:t>
      </w:r>
    </w:p>
    <w:p w:rsidR="00B63DFF" w:rsidRDefault="00B63DFF" w:rsidP="00B63DFF">
      <w:pPr>
        <w:spacing w:after="0" w:line="240" w:lineRule="atLeast"/>
        <w:ind w:firstLine="709"/>
        <w:jc w:val="both"/>
        <w:rPr>
          <w:rFonts w:cs="Times New Roman"/>
          <w:iCs/>
          <w:szCs w:val="28"/>
          <w:lang w:val="kk-KZ"/>
        </w:rPr>
      </w:pPr>
      <w:r>
        <w:rPr>
          <w:color w:val="000000"/>
          <w:szCs w:val="28"/>
          <w:lang w:val="kk-KZ"/>
        </w:rPr>
        <w:t xml:space="preserve">Конкурс комиссиясы жұмысының ашықтылығы мен объективтілігін қамтамасыз ету үшін оның отырысына </w:t>
      </w:r>
      <w:r>
        <w:rPr>
          <w:b/>
          <w:color w:val="000000"/>
          <w:szCs w:val="28"/>
          <w:lang w:val="kk-KZ"/>
        </w:rPr>
        <w:t>байқаушыларды</w:t>
      </w:r>
      <w:r>
        <w:rPr>
          <w:color w:val="000000"/>
          <w:szCs w:val="28"/>
          <w:lang w:val="kk-KZ"/>
        </w:rPr>
        <w:t xml:space="preserve"> қатыстыруға жол беріледі. Байқаушы ретінде тіркелу сұрақтары бойынша </w:t>
      </w:r>
      <w:r>
        <w:rPr>
          <w:b/>
          <w:szCs w:val="28"/>
          <w:lang w:val="kk-KZ"/>
        </w:rPr>
        <w:t>Ақмола облысының денсаулық сақтау басқармасы</w:t>
      </w:r>
      <w:r>
        <w:rPr>
          <w:color w:val="000000"/>
          <w:szCs w:val="28"/>
          <w:lang w:val="kk-KZ"/>
        </w:rPr>
        <w:t xml:space="preserve"> аппаратының персоналды басқару қызметіне (кадр қызметіне) жүгіну қажет.</w:t>
      </w:r>
    </w:p>
    <w:p w:rsidR="00B63DFF" w:rsidRDefault="00B63DFF" w:rsidP="00B63DFF">
      <w:pPr>
        <w:pStyle w:val="FR1"/>
        <w:tabs>
          <w:tab w:val="left" w:pos="980"/>
          <w:tab w:val="left" w:pos="1400"/>
          <w:tab w:val="left" w:pos="1800"/>
        </w:tabs>
        <w:spacing w:after="0" w:line="240" w:lineRule="atLeast"/>
        <w:ind w:firstLine="709"/>
        <w:jc w:val="both"/>
        <w:rPr>
          <w:rFonts w:ascii="Times New Roman" w:hAnsi="Times New Roman" w:cs="Times New Roman"/>
          <w:color w:val="000000"/>
          <w:spacing w:val="2"/>
          <w:sz w:val="28"/>
          <w:szCs w:val="28"/>
          <w:lang w:val="kk-KZ"/>
        </w:rPr>
      </w:pPr>
      <w:r>
        <w:rPr>
          <w:rFonts w:ascii="Times New Roman" w:hAnsi="Times New Roman" w:cs="Times New Roman"/>
          <w:i w:val="0"/>
          <w:iCs/>
          <w:sz w:val="28"/>
          <w:szCs w:val="28"/>
          <w:lang w:val="kk-KZ"/>
        </w:rPr>
        <w:t>Жалпы конкурсқа қатысу үшін қажетті құжаттар:</w:t>
      </w:r>
    </w:p>
    <w:p w:rsidR="00B63DFF" w:rsidRDefault="00B63DFF" w:rsidP="00B63DFF">
      <w:pPr>
        <w:pStyle w:val="a6"/>
        <w:tabs>
          <w:tab w:val="left" w:pos="1134"/>
          <w:tab w:val="left" w:pos="1276"/>
        </w:tabs>
        <w:spacing w:after="0" w:line="240" w:lineRule="atLeast"/>
        <w:ind w:left="0" w:firstLine="709"/>
        <w:jc w:val="both"/>
        <w:rPr>
          <w:color w:val="000000"/>
          <w:spacing w:val="2"/>
          <w:szCs w:val="28"/>
          <w:lang w:val="kk-KZ"/>
        </w:rPr>
      </w:pPr>
      <w:r>
        <w:rPr>
          <w:rFonts w:ascii="Times New Roman" w:hAnsi="Times New Roman" w:cs="Times New Roman"/>
          <w:color w:val="000000"/>
          <w:spacing w:val="2"/>
          <w:sz w:val="28"/>
          <w:szCs w:val="28"/>
          <w:lang w:val="kk-KZ"/>
        </w:rPr>
        <w:t>1) осы Қағидаларға 2-қосымшаға сәйкес нысандағы өтініш;</w:t>
      </w:r>
    </w:p>
    <w:p w:rsidR="00B63DFF" w:rsidRDefault="00B63DFF" w:rsidP="00B63DFF">
      <w:pPr>
        <w:tabs>
          <w:tab w:val="left" w:pos="1134"/>
          <w:tab w:val="left" w:pos="1276"/>
        </w:tabs>
        <w:spacing w:after="0" w:line="240" w:lineRule="atLeast"/>
        <w:ind w:firstLine="709"/>
        <w:jc w:val="both"/>
        <w:rPr>
          <w:color w:val="000000"/>
          <w:spacing w:val="2"/>
          <w:szCs w:val="28"/>
          <w:lang w:val="kk-KZ"/>
        </w:rPr>
      </w:pPr>
      <w:r>
        <w:rPr>
          <w:color w:val="000000"/>
          <w:spacing w:val="2"/>
          <w:szCs w:val="28"/>
          <w:lang w:val="kk-KZ"/>
        </w:rPr>
        <w:t>2) 3х4 үлгідегі суретпен осы Қағидаларға 3-қосымшаға сәйкес нысанда толтырылған сауалнама;</w:t>
      </w:r>
    </w:p>
    <w:p w:rsidR="00B63DFF" w:rsidRDefault="00B63DFF" w:rsidP="00B63DFF">
      <w:pPr>
        <w:tabs>
          <w:tab w:val="left" w:pos="709"/>
        </w:tabs>
        <w:spacing w:after="0" w:line="240" w:lineRule="atLeast"/>
        <w:ind w:firstLine="709"/>
        <w:jc w:val="both"/>
        <w:rPr>
          <w:color w:val="000000"/>
          <w:spacing w:val="2"/>
          <w:szCs w:val="28"/>
          <w:lang w:val="kk-KZ"/>
        </w:rPr>
      </w:pPr>
      <w:r>
        <w:rPr>
          <w:color w:val="000000"/>
          <w:spacing w:val="2"/>
          <w:szCs w:val="28"/>
          <w:lang w:val="kk-KZ"/>
        </w:rPr>
        <w:t>3)бiлiмi туралы құжаттардың нотариалдық куәландырылған көшiрмелерi;</w:t>
      </w:r>
    </w:p>
    <w:p w:rsidR="00B63DFF" w:rsidRDefault="00B63DFF" w:rsidP="00B63DFF">
      <w:pPr>
        <w:tabs>
          <w:tab w:val="left" w:pos="709"/>
        </w:tabs>
        <w:spacing w:after="0" w:line="240" w:lineRule="atLeast"/>
        <w:ind w:firstLine="709"/>
        <w:jc w:val="both"/>
        <w:rPr>
          <w:color w:val="000000"/>
          <w:spacing w:val="2"/>
          <w:szCs w:val="28"/>
          <w:lang w:val="kk-KZ"/>
        </w:rPr>
      </w:pPr>
      <w:r>
        <w:rPr>
          <w:color w:val="000000"/>
          <w:spacing w:val="2"/>
          <w:szCs w:val="28"/>
          <w:lang w:val="kk-KZ"/>
        </w:rPr>
        <w:t>4)еңбек қызметін растайтын құжаттың нотариалдық куәландырылған көшiрмесi;</w:t>
      </w:r>
    </w:p>
    <w:p w:rsidR="00B63DFF" w:rsidRDefault="00B63DFF" w:rsidP="00B63DFF">
      <w:pPr>
        <w:tabs>
          <w:tab w:val="left" w:pos="709"/>
        </w:tabs>
        <w:spacing w:after="0" w:line="240" w:lineRule="atLeast"/>
        <w:ind w:firstLine="709"/>
        <w:jc w:val="both"/>
        <w:rPr>
          <w:color w:val="000000"/>
          <w:spacing w:val="2"/>
          <w:szCs w:val="28"/>
          <w:lang w:val="kk-KZ"/>
        </w:rPr>
      </w:pPr>
      <w:r>
        <w:rPr>
          <w:color w:val="000000"/>
          <w:spacing w:val="2"/>
          <w:szCs w:val="28"/>
          <w:lang w:val="kk-KZ"/>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B63DFF" w:rsidRDefault="00B63DFF" w:rsidP="00B63DFF">
      <w:pPr>
        <w:tabs>
          <w:tab w:val="left" w:pos="1134"/>
          <w:tab w:val="left" w:pos="1276"/>
        </w:tabs>
        <w:spacing w:after="0" w:line="240" w:lineRule="atLeast"/>
        <w:ind w:firstLine="709"/>
        <w:jc w:val="both"/>
        <w:rPr>
          <w:color w:val="000000"/>
          <w:spacing w:val="2"/>
          <w:szCs w:val="28"/>
          <w:lang w:val="kk-KZ"/>
        </w:rPr>
      </w:pPr>
      <w:r>
        <w:rPr>
          <w:color w:val="000000"/>
          <w:spacing w:val="2"/>
          <w:szCs w:val="28"/>
          <w:lang w:val="kk-KZ"/>
        </w:rPr>
        <w:t>6) Қазақстан Республикасы азаматының жеке басын куәландыратын құжаттың көшірмесі;</w:t>
      </w:r>
    </w:p>
    <w:p w:rsidR="00B63DFF" w:rsidRDefault="00B63DFF" w:rsidP="00B63DFF">
      <w:pPr>
        <w:tabs>
          <w:tab w:val="left" w:pos="1134"/>
          <w:tab w:val="left" w:pos="1276"/>
        </w:tabs>
        <w:spacing w:after="0" w:line="240" w:lineRule="atLeast"/>
        <w:ind w:firstLine="709"/>
        <w:jc w:val="both"/>
        <w:rPr>
          <w:color w:val="000000"/>
          <w:spacing w:val="2"/>
          <w:szCs w:val="28"/>
          <w:lang w:val="kk-KZ"/>
        </w:rPr>
      </w:pPr>
      <w:r>
        <w:rPr>
          <w:color w:val="000000"/>
          <w:spacing w:val="2"/>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B63DFF" w:rsidRDefault="00B63DFF" w:rsidP="00B63DFF">
      <w:pPr>
        <w:tabs>
          <w:tab w:val="left" w:pos="1134"/>
          <w:tab w:val="left" w:pos="1276"/>
        </w:tabs>
        <w:spacing w:after="0" w:line="240" w:lineRule="atLeast"/>
        <w:ind w:firstLine="709"/>
        <w:jc w:val="both"/>
        <w:rPr>
          <w:color w:val="000000"/>
          <w:spacing w:val="2"/>
          <w:szCs w:val="28"/>
          <w:lang w:val="kk-KZ"/>
        </w:rPr>
      </w:pPr>
      <w:r>
        <w:rPr>
          <w:color w:val="000000"/>
          <w:spacing w:val="2"/>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63DFF" w:rsidRDefault="00B63DFF" w:rsidP="00B63DFF">
      <w:pPr>
        <w:tabs>
          <w:tab w:val="left" w:pos="1134"/>
          <w:tab w:val="left" w:pos="1276"/>
        </w:tabs>
        <w:spacing w:after="0" w:line="240" w:lineRule="atLeast"/>
        <w:ind w:firstLine="709"/>
        <w:jc w:val="both"/>
        <w:rPr>
          <w:szCs w:val="28"/>
          <w:lang w:val="kk-KZ"/>
        </w:rPr>
      </w:pPr>
      <w:r>
        <w:rPr>
          <w:color w:val="000000"/>
          <w:spacing w:val="2"/>
          <w:szCs w:val="28"/>
          <w:lang w:val="kk-KZ"/>
        </w:rPr>
        <w:t xml:space="preserve">Осы Қағидалардың 85-тармағының 3), 4), 7) және 8) тармақшаларында көрсетілген құжаттардың көшірмелерін ұсынуға рұқсат етіледі. Бұл ретте, </w:t>
      </w:r>
      <w:r>
        <w:rPr>
          <w:color w:val="000000"/>
          <w:spacing w:val="2"/>
          <w:szCs w:val="28"/>
          <w:lang w:val="kk-KZ"/>
        </w:rPr>
        <w:lastRenderedPageBreak/>
        <w:t>персоналды басқару қызмет (кадр қызметі) құжаттардың көшірмелерін түпнұсқалармен салыстырып тексереді.</w:t>
      </w:r>
    </w:p>
    <w:p w:rsidR="00B63DFF" w:rsidRDefault="00B63DFF" w:rsidP="00B63DFF">
      <w:pPr>
        <w:spacing w:after="0" w:line="240" w:lineRule="atLeast"/>
        <w:ind w:firstLine="709"/>
        <w:jc w:val="both"/>
        <w:rPr>
          <w:szCs w:val="28"/>
          <w:lang w:val="kk-KZ"/>
        </w:rPr>
      </w:pPr>
      <w:r>
        <w:rPr>
          <w:szCs w:val="28"/>
          <w:lang w:val="kk-KZ"/>
        </w:rPr>
        <w:t>Құжаттардың толық емес пакетін ұсыну конкурс комиссиясының оларды қараудан бас тартуы үшін негіз болып табылады.</w:t>
      </w:r>
    </w:p>
    <w:p w:rsidR="00B63DFF" w:rsidRDefault="00B63DFF" w:rsidP="00B63DFF">
      <w:pPr>
        <w:spacing w:after="0" w:line="240" w:lineRule="atLeast"/>
        <w:ind w:firstLine="709"/>
        <w:jc w:val="both"/>
        <w:rPr>
          <w:b/>
          <w:szCs w:val="28"/>
          <w:u w:val="single"/>
          <w:lang w:val="kk-KZ"/>
        </w:rPr>
      </w:pPr>
      <w:r>
        <w:rPr>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3DFF" w:rsidRDefault="00B63DFF" w:rsidP="00B63DFF">
      <w:pPr>
        <w:spacing w:after="0" w:line="240" w:lineRule="atLeast"/>
        <w:ind w:firstLine="709"/>
        <w:jc w:val="both"/>
        <w:rPr>
          <w:szCs w:val="28"/>
          <w:lang w:val="kk-KZ"/>
        </w:rPr>
      </w:pPr>
      <w:r>
        <w:rPr>
          <w:b/>
          <w:szCs w:val="28"/>
          <w:u w:val="single"/>
          <w:lang w:val="kk-KZ"/>
        </w:rPr>
        <w:t>Жалпы</w:t>
      </w:r>
      <w:r>
        <w:rPr>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B63DFF" w:rsidRPr="00AA7C0E" w:rsidRDefault="00B63DFF" w:rsidP="00B63DFF">
      <w:pPr>
        <w:spacing w:after="0" w:line="240" w:lineRule="atLeast"/>
        <w:ind w:firstLine="709"/>
        <w:jc w:val="both"/>
        <w:rPr>
          <w:szCs w:val="28"/>
          <w:lang w:val="kk-KZ"/>
        </w:rPr>
      </w:pPr>
      <w:r w:rsidRPr="00872728">
        <w:rPr>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w:t>
      </w:r>
      <w:r w:rsidRPr="00872728">
        <w:rPr>
          <w:kern w:val="0"/>
          <w:szCs w:val="28"/>
          <w:lang w:val="kk-KZ" w:eastAsia="ru-RU"/>
        </w:rPr>
        <w:t xml:space="preserve">әңгімелесу басталғанға дейін </w:t>
      </w:r>
      <w:r>
        <w:rPr>
          <w:b/>
          <w:kern w:val="0"/>
          <w:szCs w:val="28"/>
          <w:lang w:val="kk-KZ" w:eastAsia="ru-RU"/>
        </w:rPr>
        <w:t>1</w:t>
      </w:r>
      <w:r w:rsidRPr="00AA7C0E">
        <w:rPr>
          <w:b/>
          <w:kern w:val="0"/>
          <w:szCs w:val="28"/>
          <w:lang w:val="kk-KZ" w:eastAsia="ru-RU"/>
        </w:rPr>
        <w:t xml:space="preserve"> жұмыс күнінен кешіктірілмей </w:t>
      </w:r>
      <w:r w:rsidRPr="00872728">
        <w:rPr>
          <w:kern w:val="0"/>
          <w:szCs w:val="28"/>
          <w:lang w:val="kk-KZ" w:eastAsia="ru-RU"/>
        </w:rPr>
        <w:t>ұсынылады.</w:t>
      </w:r>
    </w:p>
    <w:p w:rsidR="00B63DFF" w:rsidRDefault="00B63DFF" w:rsidP="00B63DFF">
      <w:pPr>
        <w:spacing w:after="0" w:line="240" w:lineRule="atLeast"/>
        <w:ind w:firstLine="709"/>
        <w:jc w:val="both"/>
        <w:rPr>
          <w:szCs w:val="28"/>
          <w:lang w:val="kk-KZ"/>
        </w:rPr>
      </w:pPr>
      <w:r>
        <w:rPr>
          <w:szCs w:val="28"/>
          <w:lang w:val="kk-KZ"/>
        </w:rPr>
        <w:t xml:space="preserve">Құжаттар Ақмола облысының денсаулық сақтау басқармасының және уәкілетті органның сайтында </w:t>
      </w:r>
      <w:r>
        <w:rPr>
          <w:b/>
          <w:szCs w:val="28"/>
          <w:u w:val="single"/>
          <w:lang w:val="kk-KZ"/>
        </w:rPr>
        <w:t>жалпы</w:t>
      </w:r>
      <w:r>
        <w:rPr>
          <w:szCs w:val="28"/>
          <w:lang w:val="kk-KZ"/>
        </w:rPr>
        <w:t xml:space="preserve"> конкурс өткiзу туралы хабарландыру соңғы жарияланған күнінен бастап 7</w:t>
      </w:r>
      <w:r>
        <w:rPr>
          <w:b/>
          <w:szCs w:val="28"/>
          <w:lang w:val="kk-KZ"/>
        </w:rPr>
        <w:t xml:space="preserve"> жұмыс күннің ішінде</w:t>
      </w:r>
      <w:r>
        <w:rPr>
          <w:szCs w:val="28"/>
          <w:lang w:val="kk-KZ"/>
        </w:rPr>
        <w:t xml:space="preserve"> ұсынылуы қажет</w:t>
      </w:r>
      <w:r>
        <w:rPr>
          <w:bCs/>
          <w:szCs w:val="28"/>
          <w:lang w:val="kk-KZ"/>
        </w:rPr>
        <w:t>.</w:t>
      </w:r>
    </w:p>
    <w:p w:rsidR="00B63DFF" w:rsidRDefault="00B63DFF" w:rsidP="00B63DFF">
      <w:pPr>
        <w:spacing w:after="0" w:line="240" w:lineRule="atLeast"/>
        <w:ind w:firstLine="709"/>
        <w:jc w:val="both"/>
        <w:rPr>
          <w:szCs w:val="28"/>
          <w:lang w:val="kk-KZ"/>
        </w:rPr>
      </w:pPr>
      <w:r>
        <w:rPr>
          <w:szCs w:val="28"/>
          <w:lang w:val="kk-KZ"/>
        </w:rPr>
        <w:t>Әңгімелесуге жіберілген кандидаттар оны кандидаттарды әңгімелесу жіберу туралы хабардар ету күнінен бастап 3</w:t>
      </w:r>
      <w:r>
        <w:rPr>
          <w:b/>
          <w:szCs w:val="28"/>
          <w:lang w:val="kk-KZ"/>
        </w:rPr>
        <w:t xml:space="preserve"> жұмыс күн ішінде</w:t>
      </w:r>
      <w:r>
        <w:rPr>
          <w:szCs w:val="28"/>
          <w:lang w:val="kk-KZ"/>
        </w:rPr>
        <w:t xml:space="preserve"> Ақмола облысының денсаулық сақтау басқармасының аппаратында өтеді.</w:t>
      </w:r>
    </w:p>
    <w:p w:rsidR="00B63DFF" w:rsidRDefault="00B63DFF" w:rsidP="00B63DFF">
      <w:pPr>
        <w:spacing w:after="0" w:line="240" w:lineRule="atLeast"/>
        <w:ind w:firstLine="709"/>
        <w:jc w:val="both"/>
        <w:rPr>
          <w:szCs w:val="28"/>
          <w:lang w:val="kk-KZ"/>
        </w:rPr>
      </w:pPr>
      <w:r>
        <w:rPr>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63DFF" w:rsidRPr="00AA7C0E" w:rsidRDefault="00B63DFF" w:rsidP="00B63DFF">
      <w:pPr>
        <w:spacing w:after="0" w:line="240" w:lineRule="atLeast"/>
        <w:ind w:firstLine="709"/>
        <w:jc w:val="both"/>
        <w:rPr>
          <w:szCs w:val="28"/>
          <w:lang w:val="kk-KZ"/>
        </w:rPr>
      </w:pPr>
      <w:r>
        <w:rPr>
          <w:color w:val="000000"/>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63DFF" w:rsidRPr="00B63DFF" w:rsidRDefault="00B63DFF" w:rsidP="00C1169D">
      <w:pPr>
        <w:pStyle w:val="a5"/>
        <w:ind w:firstLine="709"/>
        <w:jc w:val="both"/>
        <w:rPr>
          <w:sz w:val="32"/>
          <w:szCs w:val="28"/>
          <w:lang w:val="kk-KZ"/>
        </w:rPr>
      </w:pPr>
    </w:p>
    <w:sectPr w:rsidR="00B63DFF" w:rsidRPr="00B63DFF" w:rsidSect="00C1169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8F1"/>
    <w:rsid w:val="00027B93"/>
    <w:rsid w:val="000A6E2C"/>
    <w:rsid w:val="0015413A"/>
    <w:rsid w:val="00247DC3"/>
    <w:rsid w:val="00414885"/>
    <w:rsid w:val="004547DA"/>
    <w:rsid w:val="009C78F1"/>
    <w:rsid w:val="00A36B31"/>
    <w:rsid w:val="00B63DFF"/>
    <w:rsid w:val="00C11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F1"/>
    <w:pPr>
      <w:suppressAutoHyphens/>
    </w:pPr>
    <w:rPr>
      <w:rFonts w:ascii="Times New Roman" w:eastAsia="SimSun" w:hAnsi="Times New Roman"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78F1"/>
    <w:pPr>
      <w:spacing w:after="120"/>
    </w:pPr>
  </w:style>
  <w:style w:type="character" w:customStyle="1" w:styleId="a4">
    <w:name w:val="Основной текст Знак"/>
    <w:basedOn w:val="a0"/>
    <w:link w:val="a3"/>
    <w:rsid w:val="009C78F1"/>
    <w:rPr>
      <w:rFonts w:ascii="Times New Roman" w:eastAsia="SimSun" w:hAnsi="Times New Roman" w:cs="Calibri"/>
      <w:kern w:val="1"/>
      <w:sz w:val="28"/>
      <w:lang w:eastAsia="ar-SA"/>
    </w:rPr>
  </w:style>
  <w:style w:type="paragraph" w:styleId="a5">
    <w:name w:val="Normal (Web)"/>
    <w:basedOn w:val="a"/>
    <w:rsid w:val="009C78F1"/>
    <w:pPr>
      <w:spacing w:after="0" w:line="240" w:lineRule="auto"/>
      <w:ind w:firstLine="75"/>
    </w:pPr>
    <w:rPr>
      <w:rFonts w:eastAsia="Times New Roman" w:cs="Times New Roman"/>
      <w:sz w:val="24"/>
      <w:szCs w:val="24"/>
    </w:rPr>
  </w:style>
  <w:style w:type="paragraph" w:customStyle="1" w:styleId="HTML1">
    <w:name w:val="Стандартный HTML1"/>
    <w:basedOn w:val="a"/>
    <w:rsid w:val="009C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a6">
    <w:name w:val="List Paragraph"/>
    <w:basedOn w:val="a"/>
    <w:qFormat/>
    <w:rsid w:val="00B63DFF"/>
    <w:pPr>
      <w:suppressAutoHyphens w:val="0"/>
      <w:ind w:left="720"/>
    </w:pPr>
    <w:rPr>
      <w:rFonts w:ascii="Consolas" w:eastAsia="Times New Roman" w:hAnsi="Consolas" w:cs="Consolas"/>
      <w:sz w:val="22"/>
      <w:lang w:val="en-US"/>
    </w:rPr>
  </w:style>
  <w:style w:type="paragraph" w:customStyle="1" w:styleId="FR1">
    <w:name w:val="FR1"/>
    <w:rsid w:val="00B63DFF"/>
    <w:pPr>
      <w:widowControl w:val="0"/>
      <w:suppressAutoHyphens/>
      <w:spacing w:after="40" w:line="240" w:lineRule="auto"/>
      <w:jc w:val="center"/>
    </w:pPr>
    <w:rPr>
      <w:rFonts w:ascii="Arial" w:eastAsia="Times New Roman" w:hAnsi="Arial" w:cs="Arial"/>
      <w:b/>
      <w:i/>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F1"/>
    <w:pPr>
      <w:suppressAutoHyphens/>
    </w:pPr>
    <w:rPr>
      <w:rFonts w:ascii="Times New Roman" w:eastAsia="SimSun" w:hAnsi="Times New Roman"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78F1"/>
    <w:pPr>
      <w:spacing w:after="120"/>
    </w:pPr>
  </w:style>
  <w:style w:type="character" w:customStyle="1" w:styleId="a4">
    <w:name w:val="Основной текст Знак"/>
    <w:basedOn w:val="a0"/>
    <w:link w:val="a3"/>
    <w:rsid w:val="009C78F1"/>
    <w:rPr>
      <w:rFonts w:ascii="Times New Roman" w:eastAsia="SimSun" w:hAnsi="Times New Roman" w:cs="Calibri"/>
      <w:kern w:val="1"/>
      <w:sz w:val="28"/>
      <w:lang w:eastAsia="ar-SA"/>
    </w:rPr>
  </w:style>
  <w:style w:type="paragraph" w:styleId="a5">
    <w:name w:val="Normal (Web)"/>
    <w:basedOn w:val="a"/>
    <w:rsid w:val="009C78F1"/>
    <w:pPr>
      <w:spacing w:after="0" w:line="240" w:lineRule="auto"/>
      <w:ind w:firstLine="75"/>
    </w:pPr>
    <w:rPr>
      <w:rFonts w:eastAsia="Times New Roman" w:cs="Times New Roman"/>
      <w:sz w:val="24"/>
      <w:szCs w:val="24"/>
    </w:rPr>
  </w:style>
  <w:style w:type="paragraph" w:customStyle="1" w:styleId="HTML1">
    <w:name w:val="Стандартный HTML1"/>
    <w:basedOn w:val="a"/>
    <w:rsid w:val="009C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Wibtek</dc:creator>
  <cp:lastModifiedBy>User</cp:lastModifiedBy>
  <cp:revision>4</cp:revision>
  <dcterms:created xsi:type="dcterms:W3CDTF">2016-10-03T03:04:00Z</dcterms:created>
  <dcterms:modified xsi:type="dcterms:W3CDTF">2016-10-03T03:06:00Z</dcterms:modified>
</cp:coreProperties>
</file>