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0" w:rsidRPr="00AC1F20" w:rsidRDefault="00AC1F20" w:rsidP="00AC1F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F20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Запрос выражения интересов о планируемом проекте ГЧП:</w:t>
      </w:r>
    </w:p>
    <w:p w:rsidR="00AC1F20" w:rsidRPr="00AC1F20" w:rsidRDefault="00AC1F20" w:rsidP="00AC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«Передача в доверительное управление объектов здравоохранения 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Бурабайского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района» расположенных  по адресу: ГКП на ПХВ «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Бурабайская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многопрофильная межрайонная  больница» 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Бурабайский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</w:t>
      </w:r>
      <w:proofErr w:type="gram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Щучинск, больничный городок; ГКП на ПХВ «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Бурабайская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районная поликлиника»,  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Акмолинская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Бурабайский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район, г. Щучинск, ул. Морозова 6.</w:t>
      </w:r>
    </w:p>
    <w:p w:rsidR="00AC1F20" w:rsidRPr="00AC1F20" w:rsidRDefault="00AC1F20" w:rsidP="00AC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 «Управление здравоохранения Акмолинской области» в соответствии с п. 12 «Правил планирования и реализации проектов государственно-частного партнерства», утвержденного приказом и.о. Министра национальной экономики Республики Казахстан  от 25 ноября 2015 года №725, в целях привлечения субъектов предпринимательства, финансовых и иных организаций к планированию проекта ГЧП, повышения прозрачности планирования проектов государственно-частного партнерства настоящим уведомляет о запросе выражения интереса в реализации названных</w:t>
      </w:r>
      <w:proofErr w:type="gram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проектов.</w:t>
      </w:r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   Окончательный срок представления предложений: 15 августа 2016 года.</w:t>
      </w:r>
    </w:p>
    <w:p w:rsidR="00AC1F20" w:rsidRPr="00AC1F20" w:rsidRDefault="00AC1F20" w:rsidP="00AC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 Если вы заинтересованы в участии в проекте, за более подробной информацией можете обратиться ГУ «Управление здравоохранения Акмолинской области» по  телефонам: 8 7162 25 16 55, 87162 25 51 87,                </w:t>
      </w:r>
      <w:proofErr w:type="spellStart"/>
      <w:proofErr w:type="gramStart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proofErr w:type="gram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-mail</w:t>
      </w:r>
      <w:proofErr w:type="spellEnd"/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Pr="00AC1F2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dzo@akmzdrav.kz</w:t>
        </w:r>
      </w:hyperlink>
      <w:r w:rsidRPr="00AC1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r w:rsidRPr="00AC1F20">
        <w:rPr>
          <w:rFonts w:ascii="Verdana" w:eastAsia="Times New Roman" w:hAnsi="Verdana" w:cs="Times New Roman"/>
          <w:color w:val="000000"/>
          <w:sz w:val="24"/>
          <w:szCs w:val="24"/>
          <w:lang w:val="kk-KZ" w:eastAsia="ru-RU"/>
        </w:rPr>
        <w:t>020000, г. Кокшетау, улица Сатпаева 1А, каб. 202, уполномоченное лицо – Кусаинов Акынбек Архарович.</w:t>
      </w:r>
    </w:p>
    <w:p w:rsidR="00AC1F20" w:rsidRPr="00AC1F20" w:rsidRDefault="00AC1F20" w:rsidP="00AC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C1F20" w:rsidRPr="00AC1F20" w:rsidRDefault="00AC1F20" w:rsidP="00AC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C1F20">
        <w:rPr>
          <w:rFonts w:ascii="Verdana" w:eastAsia="Times New Roman" w:hAnsi="Verdana" w:cs="Times New Roman"/>
          <w:color w:val="000000"/>
          <w:sz w:val="24"/>
          <w:szCs w:val="24"/>
          <w:lang w:val="kk-KZ" w:eastAsia="ru-RU"/>
        </w:rPr>
        <w:t>   Также профессиональную поддержку вы получите при обращении в ТОО «Региональный центр государственно-частного парнерства Акмолинской области»: телефон: 87162721352, е-mail: </w:t>
      </w:r>
      <w:hyperlink r:id="rId5" w:history="1">
        <w:r w:rsidRPr="00AC1F2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kk-KZ" w:eastAsia="ru-RU"/>
          </w:rPr>
          <w:t>akmolapppcenter@mail.ru</w:t>
        </w:r>
      </w:hyperlink>
      <w:r w:rsidRPr="00AC1F20">
        <w:rPr>
          <w:rFonts w:ascii="Verdana" w:eastAsia="Times New Roman" w:hAnsi="Verdana" w:cs="Times New Roman"/>
          <w:color w:val="000000"/>
          <w:sz w:val="24"/>
          <w:szCs w:val="24"/>
          <w:lang w:val="kk-KZ" w:eastAsia="ru-RU"/>
        </w:rPr>
        <w:t>, адрес:  020000, г. Кокшетау, улица Б. Момышулы, 41, уполномоченное лицо – Беляков Дмитрий Анатольевич.</w:t>
      </w:r>
    </w:p>
    <w:p w:rsidR="007A01A5" w:rsidRPr="00AC1F20" w:rsidRDefault="007A01A5">
      <w:pPr>
        <w:rPr>
          <w:sz w:val="24"/>
          <w:szCs w:val="24"/>
        </w:rPr>
      </w:pPr>
    </w:p>
    <w:sectPr w:rsidR="007A01A5" w:rsidRPr="00AC1F20" w:rsidSect="007A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20"/>
    <w:rsid w:val="0002446A"/>
    <w:rsid w:val="001657B5"/>
    <w:rsid w:val="001B0763"/>
    <w:rsid w:val="002A0B04"/>
    <w:rsid w:val="003C5BCB"/>
    <w:rsid w:val="005F41A1"/>
    <w:rsid w:val="00635385"/>
    <w:rsid w:val="00640502"/>
    <w:rsid w:val="006A0DB3"/>
    <w:rsid w:val="006D5BBB"/>
    <w:rsid w:val="00764036"/>
    <w:rsid w:val="007A01A5"/>
    <w:rsid w:val="007D4F41"/>
    <w:rsid w:val="00980D74"/>
    <w:rsid w:val="009D4574"/>
    <w:rsid w:val="00AC1F20"/>
    <w:rsid w:val="00B07A7B"/>
    <w:rsid w:val="00BC13E4"/>
    <w:rsid w:val="00C33F55"/>
    <w:rsid w:val="00CF3297"/>
    <w:rsid w:val="00D96CE3"/>
    <w:rsid w:val="00F31C1C"/>
    <w:rsid w:val="00F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F20"/>
  </w:style>
  <w:style w:type="character" w:styleId="a4">
    <w:name w:val="Hyperlink"/>
    <w:basedOn w:val="a0"/>
    <w:uiPriority w:val="99"/>
    <w:semiHidden/>
    <w:unhideWhenUsed/>
    <w:rsid w:val="00AC1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olapppcenter@mail.ru" TargetMode="External"/><Relationship Id="rId4" Type="http://schemas.openxmlformats.org/officeDocument/2006/relationships/hyperlink" Target="mailto:dzo@akmzdra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2017-01-25T02:50:00Z</dcterms:created>
  <dcterms:modified xsi:type="dcterms:W3CDTF">2017-01-25T02:51:00Z</dcterms:modified>
</cp:coreProperties>
</file>