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ACD" w:rsidRPr="00841ACD" w:rsidRDefault="00841ACD" w:rsidP="00841ACD">
      <w:pPr>
        <w:pStyle w:val="BodyText1"/>
        <w:keepNext/>
        <w:keepLines/>
        <w:jc w:val="center"/>
        <w:rPr>
          <w:rFonts w:ascii="Times New Roman" w:hAnsi="Times New Roman"/>
          <w:b/>
          <w:bCs/>
        </w:rPr>
      </w:pPr>
      <w:r w:rsidRPr="00841ACD">
        <w:rPr>
          <w:rFonts w:ascii="Times New Roman" w:hAnsi="Times New Roman"/>
          <w:b/>
          <w:bCs/>
          <w:u w:val="single"/>
        </w:rPr>
        <w:t>Общий</w:t>
      </w:r>
      <w:r w:rsidRPr="00841ACD">
        <w:rPr>
          <w:rFonts w:ascii="Times New Roman" w:hAnsi="Times New Roman"/>
          <w:b/>
          <w:bCs/>
        </w:rPr>
        <w:t xml:space="preserve"> конкурс на занятие вакантных административных</w:t>
      </w:r>
    </w:p>
    <w:p w:rsidR="00841ACD" w:rsidRPr="00841ACD" w:rsidRDefault="00841ACD" w:rsidP="00841ACD">
      <w:pPr>
        <w:pStyle w:val="BodyText1"/>
        <w:keepNext/>
        <w:keepLines/>
        <w:jc w:val="center"/>
        <w:rPr>
          <w:rFonts w:ascii="Times New Roman" w:hAnsi="Times New Roman"/>
          <w:b/>
          <w:bCs/>
        </w:rPr>
      </w:pPr>
      <w:r w:rsidRPr="00841ACD">
        <w:rPr>
          <w:rFonts w:ascii="Times New Roman" w:hAnsi="Times New Roman"/>
          <w:b/>
          <w:bCs/>
        </w:rPr>
        <w:t>государственных низовых должностей корпуса «Б»</w:t>
      </w:r>
    </w:p>
    <w:p w:rsidR="00841ACD" w:rsidRDefault="00841ACD" w:rsidP="005D019C">
      <w:pPr>
        <w:pStyle w:val="BodyText1"/>
        <w:keepNext/>
        <w:keepLines/>
        <w:jc w:val="center"/>
        <w:rPr>
          <w:rFonts w:ascii="Times New Roman" w:hAnsi="Times New Roman" w:cs="Times New Roman"/>
          <w:b/>
          <w:bCs/>
        </w:rPr>
      </w:pPr>
    </w:p>
    <w:p w:rsidR="005D019C" w:rsidRDefault="005D019C" w:rsidP="005D019C">
      <w:pPr>
        <w:pStyle w:val="BodyText1"/>
        <w:keepNext/>
        <w:keepLines/>
        <w:jc w:val="center"/>
        <w:rPr>
          <w:rFonts w:ascii="Times New Roman" w:hAnsi="Times New Roman" w:cs="Times New Roman"/>
          <w:b/>
          <w:bCs/>
        </w:rPr>
      </w:pPr>
    </w:p>
    <w:p w:rsidR="005D019C" w:rsidRDefault="005D019C" w:rsidP="005D019C">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ГУ «Управление здравоохранения Акмолинской области» (индекс 020000, </w:t>
      </w:r>
      <w:proofErr w:type="spellStart"/>
      <w:r>
        <w:rPr>
          <w:rFonts w:ascii="Times New Roman" w:hAnsi="Times New Roman"/>
          <w:b/>
          <w:sz w:val="28"/>
          <w:szCs w:val="28"/>
        </w:rPr>
        <w:t>Акмолинская</w:t>
      </w:r>
      <w:proofErr w:type="spellEnd"/>
      <w:r>
        <w:rPr>
          <w:rFonts w:ascii="Times New Roman" w:hAnsi="Times New Roman"/>
          <w:b/>
          <w:sz w:val="28"/>
          <w:szCs w:val="28"/>
        </w:rPr>
        <w:t xml:space="preserve"> область, </w:t>
      </w:r>
      <w:proofErr w:type="spellStart"/>
      <w:r>
        <w:rPr>
          <w:rFonts w:ascii="Times New Roman" w:hAnsi="Times New Roman"/>
          <w:b/>
          <w:sz w:val="28"/>
          <w:szCs w:val="28"/>
        </w:rPr>
        <w:t>г.Кокшетау</w:t>
      </w:r>
      <w:proofErr w:type="spellEnd"/>
      <w:r>
        <w:rPr>
          <w:rFonts w:ascii="Times New Roman" w:hAnsi="Times New Roman"/>
          <w:b/>
          <w:sz w:val="28"/>
          <w:szCs w:val="28"/>
        </w:rPr>
        <w:t xml:space="preserve">, </w:t>
      </w:r>
      <w:proofErr w:type="spellStart"/>
      <w:r>
        <w:rPr>
          <w:rFonts w:ascii="Times New Roman" w:hAnsi="Times New Roman"/>
          <w:b/>
          <w:sz w:val="28"/>
          <w:szCs w:val="28"/>
        </w:rPr>
        <w:t>ул.Сатпаева</w:t>
      </w:r>
      <w:proofErr w:type="spellEnd"/>
      <w:r>
        <w:rPr>
          <w:rFonts w:ascii="Times New Roman" w:hAnsi="Times New Roman"/>
          <w:b/>
          <w:sz w:val="28"/>
          <w:szCs w:val="28"/>
        </w:rPr>
        <w:t xml:space="preserve"> 1 «А», кабинет 217, телефон для справок</w:t>
      </w:r>
      <w:r w:rsidR="007864BF">
        <w:rPr>
          <w:rFonts w:ascii="Times New Roman" w:hAnsi="Times New Roman"/>
          <w:b/>
          <w:sz w:val="28"/>
          <w:szCs w:val="28"/>
        </w:rPr>
        <w:t xml:space="preserve">: </w:t>
      </w:r>
      <w:r>
        <w:rPr>
          <w:rFonts w:ascii="Times New Roman" w:hAnsi="Times New Roman"/>
          <w:b/>
          <w:sz w:val="28"/>
          <w:szCs w:val="28"/>
        </w:rPr>
        <w:t>8(716-2) 40-25-48, факс 8(716-2)40-27-73</w:t>
      </w:r>
      <w:r w:rsidR="007864BF">
        <w:rPr>
          <w:rFonts w:ascii="Times New Roman" w:hAnsi="Times New Roman"/>
          <w:b/>
          <w:sz w:val="28"/>
          <w:szCs w:val="28"/>
        </w:rPr>
        <w:t>,</w:t>
      </w:r>
      <w:r>
        <w:rPr>
          <w:rFonts w:ascii="Times New Roman" w:hAnsi="Times New Roman"/>
          <w:b/>
          <w:sz w:val="28"/>
          <w:szCs w:val="28"/>
        </w:rPr>
        <w:t xml:space="preserve"> электронный адрес:</w:t>
      </w:r>
      <w:r w:rsidR="007864BF">
        <w:rPr>
          <w:rFonts w:ascii="Times New Roman" w:hAnsi="Times New Roman"/>
          <w:b/>
          <w:sz w:val="28"/>
          <w:szCs w:val="28"/>
        </w:rPr>
        <w:t xml:space="preserve"> </w:t>
      </w:r>
      <w:r w:rsidRPr="00243C4E">
        <w:rPr>
          <w:rFonts w:ascii="Times New Roman" w:hAnsi="Times New Roman"/>
          <w:b/>
          <w:i/>
          <w:sz w:val="28"/>
          <w:szCs w:val="28"/>
        </w:rPr>
        <w:t>oblzdrav@kokshetau.online.kz)</w:t>
      </w:r>
      <w:r w:rsidR="00841ACD">
        <w:rPr>
          <w:rFonts w:ascii="Times New Roman" w:hAnsi="Times New Roman"/>
          <w:b/>
          <w:sz w:val="24"/>
          <w:szCs w:val="24"/>
        </w:rPr>
        <w:t xml:space="preserve"> </w:t>
      </w:r>
      <w:r w:rsidR="00850B0E" w:rsidRPr="00850B0E">
        <w:rPr>
          <w:rFonts w:ascii="Times New Roman" w:hAnsi="Times New Roman"/>
          <w:b/>
          <w:sz w:val="28"/>
          <w:szCs w:val="28"/>
        </w:rPr>
        <w:t xml:space="preserve">объявляет </w:t>
      </w:r>
      <w:r w:rsidR="00850B0E" w:rsidRPr="00850B0E">
        <w:rPr>
          <w:rFonts w:ascii="Times New Roman" w:hAnsi="Times New Roman"/>
          <w:b/>
          <w:sz w:val="28"/>
          <w:szCs w:val="28"/>
          <w:u w:val="single"/>
        </w:rPr>
        <w:t>о</w:t>
      </w:r>
      <w:r w:rsidR="00850B0E" w:rsidRPr="00850B0E">
        <w:rPr>
          <w:rFonts w:ascii="Times New Roman" w:hAnsi="Times New Roman"/>
          <w:b/>
          <w:bCs/>
          <w:sz w:val="28"/>
          <w:szCs w:val="28"/>
          <w:u w:val="single"/>
        </w:rPr>
        <w:t>бщий</w:t>
      </w:r>
      <w:r w:rsidR="00850B0E" w:rsidRPr="00850B0E">
        <w:rPr>
          <w:rFonts w:ascii="Times New Roman" w:hAnsi="Times New Roman"/>
          <w:b/>
          <w:bCs/>
          <w:sz w:val="28"/>
          <w:szCs w:val="28"/>
        </w:rPr>
        <w:t xml:space="preserve"> конкурс на занятие вакантных административных государственных низовых должностей корпуса «Б»:</w:t>
      </w:r>
    </w:p>
    <w:p w:rsidR="005D019C" w:rsidRDefault="005D019C" w:rsidP="005D019C">
      <w:pPr>
        <w:tabs>
          <w:tab w:val="left" w:pos="-142"/>
        </w:tabs>
        <w:spacing w:after="0" w:line="240" w:lineRule="auto"/>
        <w:ind w:firstLine="709"/>
        <w:jc w:val="both"/>
        <w:rPr>
          <w:rFonts w:ascii="Times New Roman" w:hAnsi="Times New Roman"/>
          <w:bCs/>
          <w:sz w:val="28"/>
          <w:szCs w:val="28"/>
        </w:rPr>
      </w:pPr>
      <w:r>
        <w:rPr>
          <w:rFonts w:ascii="Times New Roman" w:hAnsi="Times New Roman"/>
          <w:b/>
          <w:sz w:val="28"/>
          <w:szCs w:val="28"/>
        </w:rPr>
        <w:t xml:space="preserve">1. </w:t>
      </w:r>
      <w:r w:rsidR="00857DDA" w:rsidRPr="00857DDA">
        <w:rPr>
          <w:rFonts w:ascii="Times New Roman" w:hAnsi="Times New Roman"/>
          <w:b/>
          <w:sz w:val="28"/>
          <w:szCs w:val="28"/>
        </w:rPr>
        <w:t>Главный  специалист отдела организации  медицинской  помощи, лекарственного обеспечения, по чрезвычайным ситуациям и мобилизационной  подготовки</w:t>
      </w:r>
      <w:r>
        <w:rPr>
          <w:rFonts w:ascii="Times New Roman" w:hAnsi="Times New Roman"/>
          <w:b/>
          <w:sz w:val="28"/>
          <w:szCs w:val="28"/>
        </w:rPr>
        <w:t>, категория «</w:t>
      </w:r>
      <w:r>
        <w:rPr>
          <w:rFonts w:ascii="Times New Roman" w:hAnsi="Times New Roman"/>
          <w:b/>
          <w:sz w:val="28"/>
          <w:szCs w:val="28"/>
          <w:lang w:val="en-US"/>
        </w:rPr>
        <w:t>D</w:t>
      </w:r>
      <w:r w:rsidRPr="00AF7C4F">
        <w:rPr>
          <w:rFonts w:ascii="Times New Roman" w:hAnsi="Times New Roman"/>
          <w:b/>
          <w:sz w:val="28"/>
          <w:szCs w:val="28"/>
        </w:rPr>
        <w:t>-</w:t>
      </w:r>
      <w:r>
        <w:rPr>
          <w:rFonts w:ascii="Times New Roman" w:hAnsi="Times New Roman"/>
          <w:b/>
          <w:sz w:val="28"/>
          <w:szCs w:val="28"/>
          <w:lang w:val="en-US"/>
        </w:rPr>
        <w:t>O</w:t>
      </w:r>
      <w:r w:rsidR="00153F9D">
        <w:rPr>
          <w:rFonts w:ascii="Times New Roman" w:hAnsi="Times New Roman"/>
          <w:b/>
          <w:sz w:val="28"/>
          <w:szCs w:val="28"/>
        </w:rPr>
        <w:t>-4</w:t>
      </w:r>
      <w:r>
        <w:rPr>
          <w:rFonts w:ascii="Times New Roman" w:hAnsi="Times New Roman"/>
          <w:b/>
          <w:sz w:val="28"/>
          <w:szCs w:val="28"/>
        </w:rPr>
        <w:t>»</w:t>
      </w:r>
      <w:r w:rsidRPr="00AF7C4F">
        <w:rPr>
          <w:rFonts w:ascii="Times New Roman" w:hAnsi="Times New Roman"/>
          <w:b/>
          <w:sz w:val="28"/>
          <w:szCs w:val="28"/>
        </w:rPr>
        <w:t xml:space="preserve">, </w:t>
      </w:r>
      <w:r>
        <w:rPr>
          <w:rFonts w:ascii="Times New Roman" w:hAnsi="Times New Roman"/>
          <w:b/>
          <w:sz w:val="28"/>
          <w:szCs w:val="28"/>
        </w:rPr>
        <w:t>1 единица.</w:t>
      </w:r>
    </w:p>
    <w:p w:rsidR="00153F9D" w:rsidRPr="00243C4E" w:rsidRDefault="00153F9D" w:rsidP="00850B0E">
      <w:pPr>
        <w:pStyle w:val="a3"/>
        <w:spacing w:after="0" w:line="240" w:lineRule="atLeast"/>
        <w:ind w:firstLine="709"/>
        <w:jc w:val="both"/>
        <w:rPr>
          <w:szCs w:val="28"/>
          <w:lang w:val="uk-UA"/>
        </w:rPr>
      </w:pPr>
      <w:r>
        <w:rPr>
          <w:szCs w:val="28"/>
        </w:rPr>
        <w:t xml:space="preserve">Должностной оклад в зависимости от выслуги лет от </w:t>
      </w:r>
      <w:r w:rsidRPr="00243C4E">
        <w:rPr>
          <w:szCs w:val="28"/>
          <w:lang w:val="uk-UA"/>
        </w:rPr>
        <w:t xml:space="preserve">83 282 до 112430 </w:t>
      </w:r>
      <w:proofErr w:type="spellStart"/>
      <w:r w:rsidRPr="00243C4E">
        <w:rPr>
          <w:szCs w:val="28"/>
          <w:lang w:val="uk-UA"/>
        </w:rPr>
        <w:t>тенге</w:t>
      </w:r>
      <w:proofErr w:type="spellEnd"/>
      <w:r w:rsidRPr="00243C4E">
        <w:rPr>
          <w:szCs w:val="28"/>
          <w:lang w:val="uk-UA"/>
        </w:rPr>
        <w:t xml:space="preserve">. </w:t>
      </w:r>
    </w:p>
    <w:p w:rsidR="00A86C33" w:rsidRPr="00857DDA" w:rsidRDefault="00243C4E" w:rsidP="00857DDA">
      <w:pPr>
        <w:shd w:val="clear" w:color="auto" w:fill="FFFFFF"/>
        <w:spacing w:after="0" w:line="240" w:lineRule="auto"/>
        <w:ind w:left="-95" w:firstLine="709"/>
        <w:jc w:val="both"/>
        <w:rPr>
          <w:rFonts w:ascii="Times New Roman" w:hAnsi="Times New Roman"/>
          <w:b/>
          <w:sz w:val="28"/>
          <w:szCs w:val="28"/>
        </w:rPr>
      </w:pPr>
      <w:r>
        <w:rPr>
          <w:rFonts w:ascii="Times New Roman" w:hAnsi="Times New Roman"/>
          <w:b/>
          <w:bCs/>
          <w:sz w:val="28"/>
          <w:szCs w:val="28"/>
        </w:rPr>
        <w:t>Основные ф</w:t>
      </w:r>
      <w:r w:rsidR="005D019C">
        <w:rPr>
          <w:rFonts w:ascii="Times New Roman" w:hAnsi="Times New Roman"/>
          <w:b/>
          <w:bCs/>
          <w:sz w:val="28"/>
          <w:szCs w:val="28"/>
        </w:rPr>
        <w:t>ункциональные обязанности</w:t>
      </w:r>
      <w:r w:rsidR="005D019C">
        <w:rPr>
          <w:rFonts w:ascii="Times New Roman" w:hAnsi="Times New Roman"/>
          <w:b/>
          <w:sz w:val="28"/>
          <w:szCs w:val="28"/>
        </w:rPr>
        <w:t>:</w:t>
      </w:r>
      <w:r w:rsidR="00857DDA">
        <w:rPr>
          <w:rFonts w:ascii="Times New Roman" w:hAnsi="Times New Roman"/>
          <w:b/>
          <w:sz w:val="28"/>
          <w:szCs w:val="28"/>
        </w:rPr>
        <w:t xml:space="preserve"> </w:t>
      </w:r>
      <w:r w:rsidR="00AF1F9A" w:rsidRPr="00AF1F9A">
        <w:rPr>
          <w:rFonts w:ascii="Times New Roman" w:hAnsi="Times New Roman"/>
          <w:sz w:val="28"/>
          <w:szCs w:val="28"/>
        </w:rPr>
        <w:t>Реализует мероприятия по совершенствованию терапевтической службы в области. Анализирует статистическую  информацию по терапевтической службе. Изучает состояние здоровья населения, анализ качества медицинской помощи, в том числе диспансеризации взрослого населения, разрабатывает меры по ее улучшению. Разрабатывает  и ведет мониторинг региональные комплексные программы по терапевтическому профилю. Разрабатывает и реализует   перспективные планы постдипломного  повышения квалификации врачей терапевтического профиля. Осуществляет мероприятия по внедрению в практику новых методов профилактики, диагностики и лечения, а также новых форм организации работы по курируемым разделам. Организует  лечебно-консультативную помощь медицинским организациям по терапевтическому профилю.</w:t>
      </w:r>
    </w:p>
    <w:p w:rsidR="007F74E1" w:rsidRDefault="007F74E1" w:rsidP="007F74E1">
      <w:pPr>
        <w:tabs>
          <w:tab w:val="left" w:pos="1418"/>
        </w:tabs>
        <w:spacing w:after="0" w:line="240" w:lineRule="auto"/>
        <w:ind w:firstLine="708"/>
        <w:jc w:val="both"/>
        <w:rPr>
          <w:rFonts w:ascii="Times New Roman" w:hAnsi="Times New Roman"/>
          <w:color w:val="000000"/>
          <w:sz w:val="28"/>
          <w:szCs w:val="28"/>
        </w:rPr>
      </w:pPr>
      <w:r w:rsidRPr="00AF1F9A">
        <w:rPr>
          <w:rFonts w:ascii="Times New Roman" w:hAnsi="Times New Roman"/>
          <w:b/>
          <w:sz w:val="28"/>
          <w:szCs w:val="28"/>
        </w:rPr>
        <w:t>Требования</w:t>
      </w:r>
      <w:r>
        <w:rPr>
          <w:rFonts w:ascii="Times New Roman" w:hAnsi="Times New Roman"/>
          <w:b/>
          <w:sz w:val="28"/>
          <w:szCs w:val="28"/>
        </w:rPr>
        <w:t xml:space="preserve"> к участникам конкурса:</w:t>
      </w:r>
      <w:r w:rsidRPr="007F74E1">
        <w:rPr>
          <w:rFonts w:ascii="Times New Roman" w:hAnsi="Times New Roman"/>
          <w:color w:val="000000"/>
          <w:sz w:val="28"/>
          <w:szCs w:val="28"/>
        </w:rPr>
        <w:t xml:space="preserve"> </w:t>
      </w:r>
      <w:r w:rsidRPr="001D0671">
        <w:rPr>
          <w:rFonts w:ascii="Times New Roman" w:hAnsi="Times New Roman"/>
          <w:color w:val="000000"/>
          <w:sz w:val="28"/>
          <w:szCs w:val="28"/>
        </w:rPr>
        <w:t>высшее образование</w:t>
      </w:r>
      <w:r>
        <w:rPr>
          <w:rFonts w:ascii="Times New Roman" w:hAnsi="Times New Roman"/>
          <w:color w:val="000000"/>
          <w:sz w:val="28"/>
          <w:szCs w:val="28"/>
        </w:rPr>
        <w:t xml:space="preserve"> в области здравоохранения и социального обеспечения (медицина)</w:t>
      </w:r>
      <w:r w:rsidR="00981FBF">
        <w:rPr>
          <w:rFonts w:ascii="Times New Roman" w:hAnsi="Times New Roman"/>
          <w:color w:val="000000"/>
          <w:sz w:val="28"/>
          <w:szCs w:val="28"/>
        </w:rPr>
        <w:t>.</w:t>
      </w:r>
    </w:p>
    <w:p w:rsidR="007F74E1" w:rsidRDefault="007F74E1" w:rsidP="007F74E1">
      <w:pPr>
        <w:tabs>
          <w:tab w:val="left" w:pos="1418"/>
        </w:tabs>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Н</w:t>
      </w:r>
      <w:r w:rsidRPr="001D0671">
        <w:rPr>
          <w:rFonts w:ascii="Times New Roman" w:hAnsi="Times New Roman"/>
          <w:color w:val="000000"/>
          <w:sz w:val="28"/>
          <w:szCs w:val="28"/>
        </w:rPr>
        <w:t xml:space="preserve">аличие следующих компетенций: инициативность, </w:t>
      </w:r>
      <w:proofErr w:type="spellStart"/>
      <w:r w:rsidRPr="001D0671">
        <w:rPr>
          <w:rFonts w:ascii="Times New Roman" w:hAnsi="Times New Roman"/>
          <w:color w:val="000000"/>
          <w:sz w:val="28"/>
          <w:szCs w:val="28"/>
        </w:rPr>
        <w:t>коммуникативность</w:t>
      </w:r>
      <w:proofErr w:type="spellEnd"/>
      <w:r w:rsidRPr="001D0671">
        <w:rPr>
          <w:rFonts w:ascii="Times New Roman" w:hAnsi="Times New Roman"/>
          <w:color w:val="000000"/>
          <w:sz w:val="28"/>
          <w:szCs w:val="28"/>
        </w:rPr>
        <w:t xml:space="preserve">, </w:t>
      </w:r>
      <w:proofErr w:type="spellStart"/>
      <w:r w:rsidRPr="001D0671">
        <w:rPr>
          <w:rFonts w:ascii="Times New Roman" w:hAnsi="Times New Roman"/>
          <w:color w:val="000000"/>
          <w:sz w:val="28"/>
          <w:szCs w:val="28"/>
        </w:rPr>
        <w:t>аналитичность</w:t>
      </w:r>
      <w:proofErr w:type="spellEnd"/>
      <w:r w:rsidRPr="001D0671">
        <w:rPr>
          <w:rFonts w:ascii="Times New Roman" w:hAnsi="Times New Roman"/>
          <w:color w:val="000000"/>
          <w:sz w:val="28"/>
          <w:szCs w:val="28"/>
        </w:rPr>
        <w:t>, организованность, этичность, ориентация на качество, ориентация на потребителя, нетерпимость к коррупции;</w:t>
      </w:r>
    </w:p>
    <w:p w:rsidR="00AF1F9A" w:rsidRDefault="00400A0C" w:rsidP="00400A0C">
      <w:pPr>
        <w:pStyle w:val="a8"/>
        <w:spacing w:before="0" w:beforeAutospacing="0" w:after="0" w:afterAutospacing="0"/>
        <w:ind w:firstLine="709"/>
        <w:jc w:val="both"/>
        <w:rPr>
          <w:color w:val="000000"/>
          <w:sz w:val="28"/>
          <w:szCs w:val="28"/>
        </w:rPr>
      </w:pPr>
      <w:r>
        <w:rPr>
          <w:sz w:val="28"/>
          <w:szCs w:val="28"/>
          <w:lang w:eastAsia="ko-KR"/>
        </w:rPr>
        <w:t xml:space="preserve">Опыт работы </w:t>
      </w:r>
      <w:r w:rsidR="00850B0E">
        <w:rPr>
          <w:color w:val="000000"/>
          <w:sz w:val="28"/>
          <w:szCs w:val="28"/>
        </w:rPr>
        <w:t>не требуется.</w:t>
      </w:r>
    </w:p>
    <w:p w:rsidR="00850B0E" w:rsidRPr="00850B0E" w:rsidRDefault="00850B0E" w:rsidP="00850B0E">
      <w:pPr>
        <w:tabs>
          <w:tab w:val="left" w:pos="1418"/>
        </w:tabs>
        <w:spacing w:after="0" w:line="240" w:lineRule="auto"/>
        <w:ind w:firstLine="708"/>
        <w:jc w:val="both"/>
        <w:rPr>
          <w:rFonts w:ascii="Times New Roman" w:hAnsi="Times New Roman"/>
          <w:b/>
          <w:color w:val="000000"/>
          <w:sz w:val="28"/>
          <w:szCs w:val="28"/>
        </w:rPr>
      </w:pPr>
      <w:r w:rsidRPr="00850B0E">
        <w:rPr>
          <w:rFonts w:ascii="Times New Roman" w:hAnsi="Times New Roman"/>
          <w:b/>
          <w:color w:val="000000"/>
          <w:sz w:val="28"/>
          <w:szCs w:val="28"/>
        </w:rPr>
        <w:t>2. Главный специалист административного отдела, категория «D-O-4», 1 единица.</w:t>
      </w:r>
    </w:p>
    <w:p w:rsidR="00850B0E" w:rsidRPr="00243C4E" w:rsidRDefault="00850B0E" w:rsidP="00850B0E">
      <w:pPr>
        <w:tabs>
          <w:tab w:val="left" w:pos="1418"/>
        </w:tabs>
        <w:spacing w:after="0" w:line="240" w:lineRule="auto"/>
        <w:ind w:firstLine="708"/>
        <w:jc w:val="both"/>
        <w:rPr>
          <w:rFonts w:ascii="Times New Roman" w:hAnsi="Times New Roman"/>
          <w:color w:val="000000"/>
          <w:sz w:val="28"/>
          <w:szCs w:val="28"/>
        </w:rPr>
      </w:pPr>
      <w:r w:rsidRPr="00850B0E">
        <w:rPr>
          <w:rFonts w:ascii="Times New Roman" w:hAnsi="Times New Roman"/>
          <w:color w:val="000000"/>
          <w:sz w:val="28"/>
          <w:szCs w:val="28"/>
        </w:rPr>
        <w:t xml:space="preserve">Должностной оклад в зависимости от выслуги лет </w:t>
      </w:r>
      <w:r w:rsidRPr="00243C4E">
        <w:rPr>
          <w:rFonts w:ascii="Times New Roman" w:hAnsi="Times New Roman"/>
          <w:color w:val="000000"/>
          <w:sz w:val="28"/>
          <w:szCs w:val="28"/>
        </w:rPr>
        <w:t xml:space="preserve">от 83 282 до 112430 тенге. </w:t>
      </w:r>
    </w:p>
    <w:p w:rsidR="00850B0E" w:rsidRPr="00587B1A" w:rsidRDefault="00243C4E" w:rsidP="00587B1A">
      <w:pPr>
        <w:tabs>
          <w:tab w:val="left" w:pos="1418"/>
        </w:tabs>
        <w:spacing w:after="0" w:line="240" w:lineRule="auto"/>
        <w:ind w:firstLine="708"/>
        <w:jc w:val="both"/>
        <w:rPr>
          <w:rFonts w:ascii="Times New Roman" w:hAnsi="Times New Roman"/>
          <w:b/>
          <w:color w:val="000000"/>
          <w:sz w:val="28"/>
          <w:szCs w:val="28"/>
        </w:rPr>
      </w:pPr>
      <w:r>
        <w:rPr>
          <w:rFonts w:ascii="Times New Roman" w:hAnsi="Times New Roman"/>
          <w:b/>
          <w:color w:val="000000"/>
          <w:sz w:val="28"/>
          <w:szCs w:val="28"/>
        </w:rPr>
        <w:t>Основные ф</w:t>
      </w:r>
      <w:r w:rsidR="00850B0E" w:rsidRPr="00850B0E">
        <w:rPr>
          <w:rFonts w:ascii="Times New Roman" w:hAnsi="Times New Roman"/>
          <w:b/>
          <w:color w:val="000000"/>
          <w:sz w:val="28"/>
          <w:szCs w:val="28"/>
        </w:rPr>
        <w:t>ункциональные обязанности</w:t>
      </w:r>
      <w:r w:rsidR="00587B1A">
        <w:rPr>
          <w:rFonts w:ascii="Times New Roman" w:hAnsi="Times New Roman"/>
          <w:b/>
          <w:color w:val="000000"/>
          <w:sz w:val="28"/>
          <w:szCs w:val="28"/>
        </w:rPr>
        <w:t xml:space="preserve">: </w:t>
      </w:r>
      <w:r w:rsidR="00850B0E" w:rsidRPr="00850B0E">
        <w:rPr>
          <w:rFonts w:ascii="Times New Roman" w:hAnsi="Times New Roman"/>
          <w:color w:val="000000"/>
          <w:sz w:val="28"/>
          <w:szCs w:val="28"/>
        </w:rPr>
        <w:t xml:space="preserve">Разрабатывает, внедряет и проверяет работоспособность новых компьютерных программ. Обновляет антивирусные программы и тестирование на компьютерные вирусы. Разрабатывает  дизайн документов, бланков. Обеспечивает стабильность эксплуатации компьютерной техники, обслуживание локальной сети, методическая, практическая помощь по компьютерным программам  отделам Управления здравоохранения, обучение компьютерной грамотности специалистов. Организует мероприятия по  обновлению сайта  управления здравоохранения и </w:t>
      </w:r>
      <w:proofErr w:type="spellStart"/>
      <w:r w:rsidR="00850B0E" w:rsidRPr="00850B0E">
        <w:rPr>
          <w:rFonts w:ascii="Times New Roman" w:hAnsi="Times New Roman"/>
          <w:color w:val="000000"/>
          <w:sz w:val="28"/>
          <w:szCs w:val="28"/>
        </w:rPr>
        <w:t>акимата</w:t>
      </w:r>
      <w:proofErr w:type="spellEnd"/>
      <w:r w:rsidR="00850B0E" w:rsidRPr="00850B0E">
        <w:rPr>
          <w:rFonts w:ascii="Times New Roman" w:hAnsi="Times New Roman"/>
          <w:color w:val="000000"/>
          <w:sz w:val="28"/>
          <w:szCs w:val="28"/>
        </w:rPr>
        <w:t xml:space="preserve"> области  по разделу здравоохранения. Организует </w:t>
      </w:r>
      <w:r w:rsidR="00850B0E" w:rsidRPr="00850B0E">
        <w:rPr>
          <w:rFonts w:ascii="Times New Roman" w:hAnsi="Times New Roman"/>
          <w:color w:val="000000"/>
          <w:sz w:val="28"/>
          <w:szCs w:val="28"/>
        </w:rPr>
        <w:lastRenderedPageBreak/>
        <w:t>решение вопросов,  направленных на обеспечение выполнения разработанных программ АСУ.  Осуществляет мониторинг и анализа внедрения  ЕИСЗ в медицинских организациях области.</w:t>
      </w:r>
    </w:p>
    <w:p w:rsidR="00850B0E" w:rsidRPr="00850B0E" w:rsidRDefault="00850B0E" w:rsidP="00850B0E">
      <w:pPr>
        <w:tabs>
          <w:tab w:val="left" w:pos="1418"/>
        </w:tabs>
        <w:spacing w:after="0" w:line="240" w:lineRule="auto"/>
        <w:ind w:firstLine="708"/>
        <w:jc w:val="both"/>
        <w:rPr>
          <w:rFonts w:ascii="Times New Roman" w:hAnsi="Times New Roman"/>
          <w:color w:val="000000"/>
          <w:sz w:val="28"/>
          <w:szCs w:val="28"/>
        </w:rPr>
      </w:pPr>
      <w:r w:rsidRPr="00981FBF">
        <w:rPr>
          <w:rFonts w:ascii="Times New Roman" w:hAnsi="Times New Roman"/>
          <w:b/>
          <w:color w:val="000000"/>
          <w:sz w:val="28"/>
          <w:szCs w:val="28"/>
        </w:rPr>
        <w:t>Требования к участникам конкурса</w:t>
      </w:r>
      <w:r w:rsidRPr="00850B0E">
        <w:rPr>
          <w:rFonts w:ascii="Times New Roman" w:hAnsi="Times New Roman"/>
          <w:color w:val="000000"/>
          <w:sz w:val="28"/>
          <w:szCs w:val="28"/>
        </w:rPr>
        <w:t xml:space="preserve">: высшее образование в </w:t>
      </w:r>
      <w:proofErr w:type="gramStart"/>
      <w:r w:rsidRPr="00850B0E">
        <w:rPr>
          <w:rFonts w:ascii="Times New Roman" w:hAnsi="Times New Roman"/>
          <w:color w:val="000000"/>
          <w:sz w:val="28"/>
          <w:szCs w:val="28"/>
        </w:rPr>
        <w:t>области  технических</w:t>
      </w:r>
      <w:proofErr w:type="gramEnd"/>
      <w:r w:rsidRPr="00850B0E">
        <w:rPr>
          <w:rFonts w:ascii="Times New Roman" w:hAnsi="Times New Roman"/>
          <w:color w:val="000000"/>
          <w:sz w:val="28"/>
          <w:szCs w:val="28"/>
        </w:rPr>
        <w:t xml:space="preserve"> наук  и технологий  или образования</w:t>
      </w:r>
      <w:r w:rsidR="00981FBF">
        <w:rPr>
          <w:rFonts w:ascii="Times New Roman" w:hAnsi="Times New Roman"/>
          <w:color w:val="000000"/>
          <w:sz w:val="28"/>
          <w:szCs w:val="28"/>
        </w:rPr>
        <w:t>.</w:t>
      </w:r>
      <w:r w:rsidRPr="00850B0E">
        <w:rPr>
          <w:rFonts w:ascii="Times New Roman" w:hAnsi="Times New Roman"/>
          <w:color w:val="000000"/>
          <w:sz w:val="28"/>
          <w:szCs w:val="28"/>
        </w:rPr>
        <w:t xml:space="preserve"> </w:t>
      </w:r>
    </w:p>
    <w:p w:rsidR="00850B0E" w:rsidRDefault="00850B0E" w:rsidP="00850B0E">
      <w:pPr>
        <w:tabs>
          <w:tab w:val="left" w:pos="1418"/>
        </w:tabs>
        <w:spacing w:after="0" w:line="240" w:lineRule="auto"/>
        <w:ind w:firstLine="708"/>
        <w:jc w:val="both"/>
        <w:rPr>
          <w:rFonts w:ascii="Times New Roman" w:hAnsi="Times New Roman"/>
          <w:color w:val="000000"/>
          <w:sz w:val="28"/>
          <w:szCs w:val="28"/>
        </w:rPr>
      </w:pPr>
      <w:r w:rsidRPr="00850B0E">
        <w:rPr>
          <w:rFonts w:ascii="Times New Roman" w:hAnsi="Times New Roman"/>
          <w:color w:val="000000"/>
          <w:sz w:val="28"/>
          <w:szCs w:val="28"/>
        </w:rPr>
        <w:t xml:space="preserve">Наличие следующих компетенций: инициативность, </w:t>
      </w:r>
      <w:proofErr w:type="spellStart"/>
      <w:r w:rsidRPr="00850B0E">
        <w:rPr>
          <w:rFonts w:ascii="Times New Roman" w:hAnsi="Times New Roman"/>
          <w:color w:val="000000"/>
          <w:sz w:val="28"/>
          <w:szCs w:val="28"/>
        </w:rPr>
        <w:t>коммуникативность</w:t>
      </w:r>
      <w:proofErr w:type="spellEnd"/>
      <w:r w:rsidRPr="00850B0E">
        <w:rPr>
          <w:rFonts w:ascii="Times New Roman" w:hAnsi="Times New Roman"/>
          <w:color w:val="000000"/>
          <w:sz w:val="28"/>
          <w:szCs w:val="28"/>
        </w:rPr>
        <w:t xml:space="preserve">, </w:t>
      </w:r>
      <w:proofErr w:type="spellStart"/>
      <w:r w:rsidRPr="00850B0E">
        <w:rPr>
          <w:rFonts w:ascii="Times New Roman" w:hAnsi="Times New Roman"/>
          <w:color w:val="000000"/>
          <w:sz w:val="28"/>
          <w:szCs w:val="28"/>
        </w:rPr>
        <w:t>аналитичность</w:t>
      </w:r>
      <w:proofErr w:type="spellEnd"/>
      <w:r w:rsidRPr="00850B0E">
        <w:rPr>
          <w:rFonts w:ascii="Times New Roman" w:hAnsi="Times New Roman"/>
          <w:color w:val="000000"/>
          <w:sz w:val="28"/>
          <w:szCs w:val="28"/>
        </w:rPr>
        <w:t>, организованность, этичность, ориентация на качество, ориентация на потребителя, нетерпимость к коррупции;</w:t>
      </w:r>
    </w:p>
    <w:p w:rsidR="005D019C" w:rsidRDefault="00850B0E" w:rsidP="00850B0E">
      <w:pPr>
        <w:spacing w:after="0" w:line="240" w:lineRule="auto"/>
        <w:jc w:val="both"/>
        <w:rPr>
          <w:rFonts w:ascii="Times New Roman" w:hAnsi="Times New Roman"/>
          <w:sz w:val="28"/>
          <w:szCs w:val="28"/>
        </w:rPr>
      </w:pPr>
      <w:r>
        <w:rPr>
          <w:rFonts w:ascii="Times New Roman" w:hAnsi="Times New Roman"/>
          <w:b/>
          <w:sz w:val="28"/>
          <w:szCs w:val="28"/>
        </w:rPr>
        <w:tab/>
      </w:r>
      <w:r w:rsidR="00400A0C" w:rsidRPr="00400A0C">
        <w:rPr>
          <w:rFonts w:ascii="Times New Roman" w:hAnsi="Times New Roman"/>
          <w:sz w:val="28"/>
          <w:szCs w:val="28"/>
        </w:rPr>
        <w:t>Опыт</w:t>
      </w:r>
      <w:r w:rsidRPr="00400A0C">
        <w:rPr>
          <w:rFonts w:ascii="Times New Roman" w:hAnsi="Times New Roman"/>
          <w:sz w:val="28"/>
          <w:szCs w:val="28"/>
        </w:rPr>
        <w:t xml:space="preserve"> р</w:t>
      </w:r>
      <w:r w:rsidRPr="00850B0E">
        <w:rPr>
          <w:rFonts w:ascii="Times New Roman" w:hAnsi="Times New Roman"/>
          <w:sz w:val="28"/>
          <w:szCs w:val="28"/>
        </w:rPr>
        <w:t>аботы не требуется.</w:t>
      </w:r>
    </w:p>
    <w:p w:rsidR="00850B0E" w:rsidRPr="00850B0E" w:rsidRDefault="00850B0E" w:rsidP="00850B0E">
      <w:pPr>
        <w:spacing w:after="0" w:line="240" w:lineRule="auto"/>
        <w:ind w:firstLine="708"/>
        <w:jc w:val="both"/>
        <w:rPr>
          <w:rFonts w:ascii="Times New Roman" w:hAnsi="Times New Roman"/>
          <w:b/>
          <w:sz w:val="28"/>
          <w:szCs w:val="28"/>
        </w:rPr>
      </w:pPr>
      <w:r w:rsidRPr="00850B0E">
        <w:rPr>
          <w:rFonts w:ascii="Times New Roman" w:hAnsi="Times New Roman"/>
          <w:b/>
          <w:sz w:val="28"/>
          <w:szCs w:val="28"/>
        </w:rPr>
        <w:t>3. Главный специалист о</w:t>
      </w:r>
      <w:r w:rsidR="00587B1A">
        <w:rPr>
          <w:rFonts w:ascii="Times New Roman" w:hAnsi="Times New Roman"/>
          <w:b/>
          <w:sz w:val="28"/>
          <w:szCs w:val="28"/>
        </w:rPr>
        <w:t xml:space="preserve">тдела государственных закупок, </w:t>
      </w:r>
      <w:r w:rsidRPr="00850B0E">
        <w:rPr>
          <w:rFonts w:ascii="Times New Roman" w:hAnsi="Times New Roman"/>
          <w:b/>
          <w:sz w:val="28"/>
          <w:szCs w:val="28"/>
        </w:rPr>
        <w:t>правовой работы</w:t>
      </w:r>
      <w:r w:rsidR="00587B1A" w:rsidRPr="00587B1A">
        <w:rPr>
          <w:rFonts w:ascii="Times New Roman" w:hAnsi="Times New Roman"/>
          <w:b/>
          <w:kern w:val="0"/>
          <w:sz w:val="28"/>
          <w:szCs w:val="28"/>
          <w:lang w:val="kk-KZ"/>
        </w:rPr>
        <w:t xml:space="preserve"> </w:t>
      </w:r>
      <w:r w:rsidR="00587B1A" w:rsidRPr="00587B1A">
        <w:rPr>
          <w:rFonts w:ascii="Times New Roman" w:hAnsi="Times New Roman"/>
          <w:b/>
          <w:sz w:val="28"/>
          <w:szCs w:val="28"/>
          <w:lang w:val="kk-KZ"/>
        </w:rPr>
        <w:t>и материально-технического оборудования</w:t>
      </w:r>
      <w:r w:rsidRPr="00850B0E">
        <w:rPr>
          <w:rFonts w:ascii="Times New Roman" w:hAnsi="Times New Roman"/>
          <w:b/>
          <w:sz w:val="28"/>
          <w:szCs w:val="28"/>
        </w:rPr>
        <w:t>, категория «D-O-4», 1 единица.</w:t>
      </w:r>
    </w:p>
    <w:p w:rsidR="00850B0E" w:rsidRPr="00243C4E" w:rsidRDefault="00850B0E" w:rsidP="00587B1A">
      <w:pPr>
        <w:spacing w:after="0" w:line="240" w:lineRule="auto"/>
        <w:ind w:firstLine="708"/>
        <w:jc w:val="both"/>
        <w:rPr>
          <w:rFonts w:ascii="Times New Roman" w:hAnsi="Times New Roman"/>
          <w:sz w:val="28"/>
          <w:szCs w:val="28"/>
        </w:rPr>
      </w:pPr>
      <w:r w:rsidRPr="00850B0E">
        <w:rPr>
          <w:rFonts w:ascii="Times New Roman" w:hAnsi="Times New Roman"/>
          <w:sz w:val="28"/>
          <w:szCs w:val="28"/>
        </w:rPr>
        <w:t xml:space="preserve">Должностной оклад в зависимости от выслуги лет </w:t>
      </w:r>
      <w:r w:rsidRPr="00243C4E">
        <w:rPr>
          <w:rFonts w:ascii="Times New Roman" w:hAnsi="Times New Roman"/>
          <w:sz w:val="28"/>
          <w:szCs w:val="28"/>
        </w:rPr>
        <w:t xml:space="preserve">от 83 282 до 112430 тенге. </w:t>
      </w:r>
    </w:p>
    <w:p w:rsidR="00850B0E" w:rsidRPr="00587B1A" w:rsidRDefault="00243C4E" w:rsidP="00587B1A">
      <w:pPr>
        <w:spacing w:after="0" w:line="240" w:lineRule="auto"/>
        <w:ind w:firstLine="708"/>
        <w:jc w:val="both"/>
        <w:rPr>
          <w:rFonts w:ascii="Times New Roman" w:hAnsi="Times New Roman"/>
          <w:b/>
          <w:sz w:val="28"/>
          <w:szCs w:val="28"/>
        </w:rPr>
      </w:pPr>
      <w:r>
        <w:rPr>
          <w:rFonts w:ascii="Times New Roman" w:hAnsi="Times New Roman"/>
          <w:b/>
          <w:sz w:val="28"/>
          <w:szCs w:val="28"/>
        </w:rPr>
        <w:t>Основные ф</w:t>
      </w:r>
      <w:r w:rsidR="00850B0E" w:rsidRPr="00850B0E">
        <w:rPr>
          <w:rFonts w:ascii="Times New Roman" w:hAnsi="Times New Roman"/>
          <w:b/>
          <w:sz w:val="28"/>
          <w:szCs w:val="28"/>
        </w:rPr>
        <w:t>ункциональные обязанности:</w:t>
      </w:r>
      <w:r w:rsidR="00587B1A">
        <w:rPr>
          <w:rFonts w:ascii="Times New Roman" w:hAnsi="Times New Roman"/>
          <w:b/>
          <w:sz w:val="28"/>
          <w:szCs w:val="28"/>
        </w:rPr>
        <w:t xml:space="preserve"> </w:t>
      </w:r>
      <w:r w:rsidR="00850B0E" w:rsidRPr="00850B0E">
        <w:rPr>
          <w:rFonts w:ascii="Times New Roman" w:hAnsi="Times New Roman"/>
          <w:sz w:val="28"/>
          <w:szCs w:val="28"/>
        </w:rPr>
        <w:t xml:space="preserve">Готовит проекты Постановлений </w:t>
      </w:r>
      <w:proofErr w:type="spellStart"/>
      <w:r w:rsidR="00850B0E" w:rsidRPr="00850B0E">
        <w:rPr>
          <w:rFonts w:ascii="Times New Roman" w:hAnsi="Times New Roman"/>
          <w:sz w:val="28"/>
          <w:szCs w:val="28"/>
        </w:rPr>
        <w:t>акимата</w:t>
      </w:r>
      <w:proofErr w:type="spellEnd"/>
      <w:r w:rsidR="00850B0E" w:rsidRPr="00850B0E">
        <w:rPr>
          <w:rFonts w:ascii="Times New Roman" w:hAnsi="Times New Roman"/>
          <w:sz w:val="28"/>
          <w:szCs w:val="28"/>
        </w:rPr>
        <w:t xml:space="preserve"> области по вопросам здравоохранения области. Представляет интересы управления в судах и других госорганах. Проводит юридическую экспертизу по документам правового характера и проектам хозяйственных, трудовых договоров. Контролирует  соблюдение действующего законодательства РК в подведомственных медицинских организациях. Осуществляет контроль и проводит предварительную юридическую экспертизу материалов по государственным закупкам. Участвует в подготовке нормативно-технических документов по вопросам государственных закупок. Представляет интересы управления в судах и других госорганах по  вопросам государственных закупок. Контролирует соблюдение действующего законодательства РК в подведомственных медицинских организациях по вопросам государственных закупок. Предоставляет информацию по материалам государственных закупок  в  вышестоящие и контролирующие органы, касающихся  юридических вопросов. Проводит предварительную юридическую экспертизу по проектам договоров. Осуществляет контроль над своевременным  применением штрафных санкции и обращении в суд по недобросовестным поставщикам.  </w:t>
      </w:r>
    </w:p>
    <w:p w:rsidR="00850B0E" w:rsidRPr="00850B0E" w:rsidRDefault="00850B0E" w:rsidP="00850B0E">
      <w:pPr>
        <w:spacing w:after="0" w:line="240" w:lineRule="auto"/>
        <w:ind w:firstLine="708"/>
        <w:jc w:val="both"/>
        <w:rPr>
          <w:rFonts w:ascii="Times New Roman" w:hAnsi="Times New Roman"/>
          <w:sz w:val="28"/>
          <w:szCs w:val="28"/>
        </w:rPr>
      </w:pPr>
      <w:r w:rsidRPr="00850B0E">
        <w:rPr>
          <w:rFonts w:ascii="Times New Roman" w:hAnsi="Times New Roman"/>
          <w:b/>
          <w:sz w:val="28"/>
          <w:szCs w:val="28"/>
        </w:rPr>
        <w:t>Требования к участникам конкурса</w:t>
      </w:r>
      <w:r w:rsidRPr="00850B0E">
        <w:rPr>
          <w:rFonts w:ascii="Times New Roman" w:hAnsi="Times New Roman"/>
          <w:sz w:val="28"/>
          <w:szCs w:val="28"/>
        </w:rPr>
        <w:t>: выс</w:t>
      </w:r>
      <w:r w:rsidR="00981FBF">
        <w:rPr>
          <w:rFonts w:ascii="Times New Roman" w:hAnsi="Times New Roman"/>
          <w:sz w:val="28"/>
          <w:szCs w:val="28"/>
        </w:rPr>
        <w:t>шее образование в области права.</w:t>
      </w:r>
    </w:p>
    <w:p w:rsidR="00850B0E" w:rsidRDefault="00850B0E" w:rsidP="00850B0E">
      <w:pPr>
        <w:spacing w:after="0" w:line="240" w:lineRule="auto"/>
        <w:ind w:firstLine="708"/>
        <w:jc w:val="both"/>
        <w:rPr>
          <w:rFonts w:ascii="Times New Roman" w:hAnsi="Times New Roman"/>
          <w:sz w:val="28"/>
          <w:szCs w:val="28"/>
        </w:rPr>
      </w:pPr>
      <w:r w:rsidRPr="00850B0E">
        <w:rPr>
          <w:rFonts w:ascii="Times New Roman" w:hAnsi="Times New Roman"/>
          <w:sz w:val="28"/>
          <w:szCs w:val="28"/>
        </w:rPr>
        <w:t xml:space="preserve">Наличие следующих компетенций: инициативность, </w:t>
      </w:r>
      <w:proofErr w:type="spellStart"/>
      <w:r w:rsidRPr="00850B0E">
        <w:rPr>
          <w:rFonts w:ascii="Times New Roman" w:hAnsi="Times New Roman"/>
          <w:sz w:val="28"/>
          <w:szCs w:val="28"/>
        </w:rPr>
        <w:t>коммуникативность</w:t>
      </w:r>
      <w:proofErr w:type="spellEnd"/>
      <w:r w:rsidRPr="00850B0E">
        <w:rPr>
          <w:rFonts w:ascii="Times New Roman" w:hAnsi="Times New Roman"/>
          <w:sz w:val="28"/>
          <w:szCs w:val="28"/>
        </w:rPr>
        <w:t xml:space="preserve">, </w:t>
      </w:r>
      <w:proofErr w:type="spellStart"/>
      <w:r w:rsidRPr="00850B0E">
        <w:rPr>
          <w:rFonts w:ascii="Times New Roman" w:hAnsi="Times New Roman"/>
          <w:sz w:val="28"/>
          <w:szCs w:val="28"/>
        </w:rPr>
        <w:t>аналитичность</w:t>
      </w:r>
      <w:proofErr w:type="spellEnd"/>
      <w:r w:rsidRPr="00850B0E">
        <w:rPr>
          <w:rFonts w:ascii="Times New Roman" w:hAnsi="Times New Roman"/>
          <w:sz w:val="28"/>
          <w:szCs w:val="28"/>
        </w:rPr>
        <w:t>, организованность, этичность, ориентация на качество, ориентация на потребителя, нетерпимость к коррупции</w:t>
      </w:r>
      <w:r>
        <w:rPr>
          <w:rFonts w:ascii="Times New Roman" w:hAnsi="Times New Roman"/>
          <w:sz w:val="28"/>
          <w:szCs w:val="28"/>
        </w:rPr>
        <w:t>.</w:t>
      </w:r>
    </w:p>
    <w:p w:rsidR="00400A0C" w:rsidRDefault="00400A0C" w:rsidP="00400A0C">
      <w:pPr>
        <w:spacing w:after="0" w:line="240" w:lineRule="auto"/>
        <w:jc w:val="both"/>
        <w:rPr>
          <w:rFonts w:ascii="Times New Roman" w:hAnsi="Times New Roman"/>
          <w:sz w:val="28"/>
          <w:szCs w:val="28"/>
        </w:rPr>
      </w:pPr>
      <w:r>
        <w:rPr>
          <w:rFonts w:ascii="Times New Roman" w:hAnsi="Times New Roman"/>
          <w:sz w:val="28"/>
          <w:szCs w:val="28"/>
        </w:rPr>
        <w:t xml:space="preserve">          </w:t>
      </w:r>
      <w:r w:rsidRPr="00400A0C">
        <w:rPr>
          <w:rFonts w:ascii="Times New Roman" w:hAnsi="Times New Roman"/>
          <w:sz w:val="28"/>
          <w:szCs w:val="28"/>
        </w:rPr>
        <w:t>Опыт р</w:t>
      </w:r>
      <w:r w:rsidRPr="00850B0E">
        <w:rPr>
          <w:rFonts w:ascii="Times New Roman" w:hAnsi="Times New Roman"/>
          <w:sz w:val="28"/>
          <w:szCs w:val="28"/>
        </w:rPr>
        <w:t>аботы не требуется.</w:t>
      </w:r>
    </w:p>
    <w:p w:rsidR="00850B0E" w:rsidRPr="00850B0E" w:rsidRDefault="00850B0E" w:rsidP="00850B0E">
      <w:pPr>
        <w:spacing w:after="0" w:line="240" w:lineRule="auto"/>
        <w:ind w:firstLine="708"/>
        <w:jc w:val="both"/>
        <w:rPr>
          <w:rFonts w:ascii="Times New Roman" w:hAnsi="Times New Roman"/>
          <w:b/>
          <w:sz w:val="28"/>
          <w:szCs w:val="28"/>
        </w:rPr>
      </w:pPr>
      <w:r w:rsidRPr="00850B0E">
        <w:rPr>
          <w:rFonts w:ascii="Times New Roman" w:hAnsi="Times New Roman"/>
          <w:b/>
          <w:sz w:val="28"/>
          <w:szCs w:val="28"/>
        </w:rPr>
        <w:t>4. Главный специалист о</w:t>
      </w:r>
      <w:r w:rsidR="003F36EF">
        <w:rPr>
          <w:rFonts w:ascii="Times New Roman" w:hAnsi="Times New Roman"/>
          <w:b/>
          <w:sz w:val="28"/>
          <w:szCs w:val="28"/>
        </w:rPr>
        <w:t xml:space="preserve">тдела государственных закупок, </w:t>
      </w:r>
      <w:r w:rsidRPr="00850B0E">
        <w:rPr>
          <w:rFonts w:ascii="Times New Roman" w:hAnsi="Times New Roman"/>
          <w:b/>
          <w:sz w:val="28"/>
          <w:szCs w:val="28"/>
        </w:rPr>
        <w:t>правовой работы</w:t>
      </w:r>
      <w:r w:rsidR="003F36EF">
        <w:rPr>
          <w:rFonts w:ascii="Times New Roman" w:hAnsi="Times New Roman"/>
          <w:b/>
          <w:sz w:val="28"/>
          <w:szCs w:val="28"/>
        </w:rPr>
        <w:t xml:space="preserve"> </w:t>
      </w:r>
      <w:r w:rsidR="003F36EF" w:rsidRPr="003F36EF">
        <w:rPr>
          <w:rFonts w:ascii="Times New Roman" w:hAnsi="Times New Roman"/>
          <w:b/>
          <w:sz w:val="28"/>
          <w:szCs w:val="28"/>
          <w:lang w:val="kk-KZ"/>
        </w:rPr>
        <w:t>и материально-технического оборудования</w:t>
      </w:r>
      <w:r w:rsidRPr="00850B0E">
        <w:rPr>
          <w:rFonts w:ascii="Times New Roman" w:hAnsi="Times New Roman"/>
          <w:b/>
          <w:sz w:val="28"/>
          <w:szCs w:val="28"/>
        </w:rPr>
        <w:t>, категория «D-O-4», 1 единица.</w:t>
      </w:r>
    </w:p>
    <w:p w:rsidR="00850B0E" w:rsidRPr="00981FBF" w:rsidRDefault="00850B0E" w:rsidP="00850B0E">
      <w:pPr>
        <w:spacing w:after="0" w:line="240" w:lineRule="auto"/>
        <w:ind w:firstLine="708"/>
        <w:jc w:val="both"/>
        <w:rPr>
          <w:rFonts w:ascii="Times New Roman" w:hAnsi="Times New Roman"/>
          <w:sz w:val="28"/>
          <w:szCs w:val="28"/>
        </w:rPr>
      </w:pPr>
      <w:r w:rsidRPr="00850B0E">
        <w:rPr>
          <w:rFonts w:ascii="Times New Roman" w:hAnsi="Times New Roman"/>
          <w:sz w:val="28"/>
          <w:szCs w:val="28"/>
        </w:rPr>
        <w:t xml:space="preserve">Должностной оклад в зависимости от выслуги лет </w:t>
      </w:r>
      <w:r w:rsidRPr="00981FBF">
        <w:rPr>
          <w:rFonts w:ascii="Times New Roman" w:hAnsi="Times New Roman"/>
          <w:sz w:val="28"/>
          <w:szCs w:val="28"/>
        </w:rPr>
        <w:t xml:space="preserve">от 83 282 до 112430 тенге. </w:t>
      </w:r>
    </w:p>
    <w:p w:rsidR="00850B0E" w:rsidRPr="003F36EF" w:rsidRDefault="00243C4E" w:rsidP="003F36EF">
      <w:pPr>
        <w:spacing w:after="0" w:line="240" w:lineRule="auto"/>
        <w:ind w:firstLine="708"/>
        <w:jc w:val="both"/>
        <w:rPr>
          <w:rFonts w:ascii="Times New Roman" w:hAnsi="Times New Roman"/>
          <w:b/>
          <w:sz w:val="28"/>
          <w:szCs w:val="28"/>
        </w:rPr>
      </w:pPr>
      <w:r>
        <w:rPr>
          <w:rFonts w:ascii="Times New Roman" w:hAnsi="Times New Roman"/>
          <w:b/>
          <w:sz w:val="28"/>
          <w:szCs w:val="28"/>
        </w:rPr>
        <w:t>Основные ф</w:t>
      </w:r>
      <w:r w:rsidR="00850B0E" w:rsidRPr="00850B0E">
        <w:rPr>
          <w:rFonts w:ascii="Times New Roman" w:hAnsi="Times New Roman"/>
          <w:b/>
          <w:sz w:val="28"/>
          <w:szCs w:val="28"/>
        </w:rPr>
        <w:t>ункциональные обязанности:</w:t>
      </w:r>
      <w:r w:rsidR="003F36EF">
        <w:rPr>
          <w:rFonts w:ascii="Times New Roman" w:hAnsi="Times New Roman"/>
          <w:b/>
          <w:sz w:val="28"/>
          <w:szCs w:val="28"/>
        </w:rPr>
        <w:t xml:space="preserve"> </w:t>
      </w:r>
      <w:r w:rsidR="00850B0E" w:rsidRPr="00850B0E">
        <w:rPr>
          <w:rFonts w:ascii="Times New Roman" w:hAnsi="Times New Roman"/>
          <w:sz w:val="28"/>
          <w:szCs w:val="28"/>
        </w:rPr>
        <w:t xml:space="preserve">Осуществляет прием и составление свода заявок и отчетов по строительству </w:t>
      </w:r>
      <w:proofErr w:type="gramStart"/>
      <w:r w:rsidR="00850B0E" w:rsidRPr="00850B0E">
        <w:rPr>
          <w:rFonts w:ascii="Times New Roman" w:hAnsi="Times New Roman"/>
          <w:sz w:val="28"/>
          <w:szCs w:val="28"/>
        </w:rPr>
        <w:t>и  капитальному</w:t>
      </w:r>
      <w:proofErr w:type="gramEnd"/>
      <w:r w:rsidR="00850B0E" w:rsidRPr="00850B0E">
        <w:rPr>
          <w:rFonts w:ascii="Times New Roman" w:hAnsi="Times New Roman"/>
          <w:sz w:val="28"/>
          <w:szCs w:val="28"/>
        </w:rPr>
        <w:t xml:space="preserve"> ремонту по организациям здравоохранения области. Готовит материалы в </w:t>
      </w:r>
      <w:r w:rsidR="00850B0E" w:rsidRPr="00850B0E">
        <w:rPr>
          <w:rFonts w:ascii="Times New Roman" w:hAnsi="Times New Roman"/>
          <w:sz w:val="28"/>
          <w:szCs w:val="28"/>
        </w:rPr>
        <w:lastRenderedPageBreak/>
        <w:t xml:space="preserve">инвестиционные проекты по строительству. Участвует в разработке и мониторинге государственных  и региональных программ по разделу строительства и капитального ремонта. Готовит конкурсную документацию по государственным закупкам по капитальному ремонту медицинских организаций. Осуществляет </w:t>
      </w:r>
      <w:proofErr w:type="gramStart"/>
      <w:r w:rsidR="00850B0E" w:rsidRPr="00850B0E">
        <w:rPr>
          <w:rFonts w:ascii="Times New Roman" w:hAnsi="Times New Roman"/>
          <w:sz w:val="28"/>
          <w:szCs w:val="28"/>
        </w:rPr>
        <w:t>контроль  и</w:t>
      </w:r>
      <w:proofErr w:type="gramEnd"/>
      <w:r w:rsidR="00850B0E" w:rsidRPr="00850B0E">
        <w:rPr>
          <w:rFonts w:ascii="Times New Roman" w:hAnsi="Times New Roman"/>
          <w:sz w:val="28"/>
          <w:szCs w:val="28"/>
        </w:rPr>
        <w:t xml:space="preserve"> мониторинг и проведение  государственных закупок по капитальному ремонту. Участвует в работе по составлению дефектных актов,  проектной сметной документации, ТЭО по строительству, капитальному  и текущему ремонту  по объектам здравоохранения. Осуществляет  мероприятия по подготовке объектов здравоохранения к отопительному сезону.  </w:t>
      </w:r>
    </w:p>
    <w:p w:rsidR="00850B0E" w:rsidRPr="00850B0E" w:rsidRDefault="00850B0E" w:rsidP="00850B0E">
      <w:pPr>
        <w:spacing w:after="0" w:line="240" w:lineRule="auto"/>
        <w:ind w:firstLine="708"/>
        <w:jc w:val="both"/>
        <w:rPr>
          <w:rFonts w:ascii="Times New Roman" w:hAnsi="Times New Roman"/>
          <w:sz w:val="28"/>
          <w:szCs w:val="28"/>
        </w:rPr>
      </w:pPr>
      <w:r w:rsidRPr="00850B0E">
        <w:rPr>
          <w:rFonts w:ascii="Times New Roman" w:hAnsi="Times New Roman"/>
          <w:b/>
          <w:sz w:val="28"/>
          <w:szCs w:val="28"/>
        </w:rPr>
        <w:t>Требования к участникам конкурса:</w:t>
      </w:r>
      <w:r w:rsidRPr="00850B0E">
        <w:rPr>
          <w:rFonts w:ascii="Times New Roman" w:hAnsi="Times New Roman"/>
          <w:sz w:val="28"/>
          <w:szCs w:val="28"/>
        </w:rPr>
        <w:t xml:space="preserve"> высшее образование в области экономики и бизнеса </w:t>
      </w:r>
      <w:proofErr w:type="gramStart"/>
      <w:r w:rsidRPr="00850B0E">
        <w:rPr>
          <w:rFonts w:ascii="Times New Roman" w:hAnsi="Times New Roman"/>
          <w:sz w:val="28"/>
          <w:szCs w:val="28"/>
        </w:rPr>
        <w:t>или  технических</w:t>
      </w:r>
      <w:proofErr w:type="gramEnd"/>
      <w:r w:rsidRPr="00850B0E">
        <w:rPr>
          <w:rFonts w:ascii="Times New Roman" w:hAnsi="Times New Roman"/>
          <w:sz w:val="28"/>
          <w:szCs w:val="28"/>
        </w:rPr>
        <w:t xml:space="preserve"> наук и технологий</w:t>
      </w:r>
      <w:r w:rsidR="00981FBF">
        <w:rPr>
          <w:rFonts w:ascii="Times New Roman" w:hAnsi="Times New Roman"/>
          <w:sz w:val="28"/>
          <w:szCs w:val="28"/>
        </w:rPr>
        <w:t>.</w:t>
      </w:r>
    </w:p>
    <w:p w:rsidR="00850B0E" w:rsidRDefault="00850B0E" w:rsidP="00850B0E">
      <w:pPr>
        <w:spacing w:after="0" w:line="240" w:lineRule="auto"/>
        <w:ind w:firstLine="708"/>
        <w:jc w:val="both"/>
        <w:rPr>
          <w:rFonts w:ascii="Times New Roman" w:hAnsi="Times New Roman"/>
          <w:sz w:val="28"/>
          <w:szCs w:val="28"/>
        </w:rPr>
      </w:pPr>
      <w:r w:rsidRPr="00850B0E">
        <w:rPr>
          <w:rFonts w:ascii="Times New Roman" w:hAnsi="Times New Roman"/>
          <w:sz w:val="28"/>
          <w:szCs w:val="28"/>
        </w:rPr>
        <w:t xml:space="preserve">Наличие следующих компетенций: инициативность, </w:t>
      </w:r>
      <w:proofErr w:type="spellStart"/>
      <w:r w:rsidRPr="00850B0E">
        <w:rPr>
          <w:rFonts w:ascii="Times New Roman" w:hAnsi="Times New Roman"/>
          <w:sz w:val="28"/>
          <w:szCs w:val="28"/>
        </w:rPr>
        <w:t>коммуникативность</w:t>
      </w:r>
      <w:proofErr w:type="spellEnd"/>
      <w:r w:rsidRPr="00850B0E">
        <w:rPr>
          <w:rFonts w:ascii="Times New Roman" w:hAnsi="Times New Roman"/>
          <w:sz w:val="28"/>
          <w:szCs w:val="28"/>
        </w:rPr>
        <w:t xml:space="preserve">, </w:t>
      </w:r>
      <w:proofErr w:type="spellStart"/>
      <w:r w:rsidRPr="00850B0E">
        <w:rPr>
          <w:rFonts w:ascii="Times New Roman" w:hAnsi="Times New Roman"/>
          <w:sz w:val="28"/>
          <w:szCs w:val="28"/>
        </w:rPr>
        <w:t>аналитичность</w:t>
      </w:r>
      <w:proofErr w:type="spellEnd"/>
      <w:r w:rsidRPr="00850B0E">
        <w:rPr>
          <w:rFonts w:ascii="Times New Roman" w:hAnsi="Times New Roman"/>
          <w:sz w:val="28"/>
          <w:szCs w:val="28"/>
        </w:rPr>
        <w:t>, организованность, этичность, ориентация на качество, ориентация на потребителя, нетерпимость к коррупции</w:t>
      </w:r>
      <w:r>
        <w:rPr>
          <w:rFonts w:ascii="Times New Roman" w:hAnsi="Times New Roman"/>
          <w:sz w:val="28"/>
          <w:szCs w:val="28"/>
        </w:rPr>
        <w:t>.</w:t>
      </w:r>
    </w:p>
    <w:p w:rsidR="00400A0C" w:rsidRDefault="00400A0C" w:rsidP="00400A0C">
      <w:pPr>
        <w:spacing w:after="0" w:line="240" w:lineRule="auto"/>
        <w:jc w:val="both"/>
        <w:rPr>
          <w:rFonts w:ascii="Times New Roman" w:hAnsi="Times New Roman"/>
          <w:sz w:val="28"/>
          <w:szCs w:val="28"/>
        </w:rPr>
      </w:pPr>
      <w:r>
        <w:rPr>
          <w:rFonts w:ascii="Times New Roman" w:hAnsi="Times New Roman"/>
          <w:sz w:val="28"/>
          <w:szCs w:val="28"/>
        </w:rPr>
        <w:t xml:space="preserve">          </w:t>
      </w:r>
      <w:r w:rsidRPr="00400A0C">
        <w:rPr>
          <w:rFonts w:ascii="Times New Roman" w:hAnsi="Times New Roman"/>
          <w:sz w:val="28"/>
          <w:szCs w:val="28"/>
        </w:rPr>
        <w:t>Опыт р</w:t>
      </w:r>
      <w:r w:rsidRPr="00850B0E">
        <w:rPr>
          <w:rFonts w:ascii="Times New Roman" w:hAnsi="Times New Roman"/>
          <w:sz w:val="28"/>
          <w:szCs w:val="28"/>
        </w:rPr>
        <w:t>аботы не требуется.</w:t>
      </w:r>
    </w:p>
    <w:p w:rsidR="00850B0E" w:rsidRPr="00850B0E" w:rsidRDefault="00850B0E" w:rsidP="00850B0E">
      <w:pPr>
        <w:spacing w:after="0" w:line="240" w:lineRule="auto"/>
        <w:ind w:firstLine="708"/>
        <w:jc w:val="both"/>
        <w:rPr>
          <w:rFonts w:ascii="Times New Roman" w:hAnsi="Times New Roman"/>
          <w:b/>
          <w:sz w:val="28"/>
          <w:szCs w:val="28"/>
        </w:rPr>
      </w:pPr>
      <w:r w:rsidRPr="00850B0E">
        <w:rPr>
          <w:rFonts w:ascii="Times New Roman" w:hAnsi="Times New Roman"/>
          <w:b/>
          <w:sz w:val="28"/>
          <w:szCs w:val="28"/>
        </w:rPr>
        <w:t>5. Главный специалист службы управления персоналом, категория «D-O-4», 1 единица.</w:t>
      </w:r>
    </w:p>
    <w:p w:rsidR="00850B0E" w:rsidRPr="00981FBF" w:rsidRDefault="00850B0E" w:rsidP="00850B0E">
      <w:pPr>
        <w:spacing w:after="0" w:line="240" w:lineRule="auto"/>
        <w:ind w:firstLine="708"/>
        <w:jc w:val="both"/>
        <w:rPr>
          <w:rFonts w:ascii="Times New Roman" w:hAnsi="Times New Roman"/>
          <w:sz w:val="28"/>
          <w:szCs w:val="28"/>
        </w:rPr>
      </w:pPr>
      <w:r w:rsidRPr="00850B0E">
        <w:rPr>
          <w:rFonts w:ascii="Times New Roman" w:hAnsi="Times New Roman"/>
          <w:sz w:val="28"/>
          <w:szCs w:val="28"/>
        </w:rPr>
        <w:t xml:space="preserve">Должностной оклад в зависимости от выслуги лет </w:t>
      </w:r>
      <w:r w:rsidRPr="00981FBF">
        <w:rPr>
          <w:rFonts w:ascii="Times New Roman" w:hAnsi="Times New Roman"/>
          <w:sz w:val="28"/>
          <w:szCs w:val="28"/>
        </w:rPr>
        <w:t xml:space="preserve">от 83 282 до 112430 тенге. </w:t>
      </w:r>
    </w:p>
    <w:p w:rsidR="00850B0E" w:rsidRPr="00850B0E" w:rsidRDefault="00243C4E" w:rsidP="00850B0E">
      <w:pPr>
        <w:spacing w:after="0" w:line="240" w:lineRule="auto"/>
        <w:ind w:firstLine="708"/>
        <w:jc w:val="both"/>
        <w:rPr>
          <w:rFonts w:ascii="Times New Roman" w:hAnsi="Times New Roman"/>
          <w:sz w:val="28"/>
          <w:szCs w:val="28"/>
        </w:rPr>
      </w:pPr>
      <w:r>
        <w:rPr>
          <w:rFonts w:ascii="Times New Roman" w:hAnsi="Times New Roman"/>
          <w:b/>
          <w:sz w:val="28"/>
          <w:szCs w:val="28"/>
        </w:rPr>
        <w:t>Основные ф</w:t>
      </w:r>
      <w:r w:rsidR="00850B0E" w:rsidRPr="00850B0E">
        <w:rPr>
          <w:rFonts w:ascii="Times New Roman" w:hAnsi="Times New Roman"/>
          <w:b/>
          <w:sz w:val="28"/>
          <w:szCs w:val="28"/>
        </w:rPr>
        <w:t>ункциональные обязанности:</w:t>
      </w:r>
      <w:r w:rsidR="00850B0E" w:rsidRPr="00850B0E">
        <w:rPr>
          <w:rFonts w:ascii="Times New Roman" w:hAnsi="Times New Roman"/>
          <w:kern w:val="0"/>
          <w:sz w:val="28"/>
          <w:szCs w:val="28"/>
        </w:rPr>
        <w:t xml:space="preserve"> </w:t>
      </w:r>
      <w:r w:rsidR="00850B0E" w:rsidRPr="00850B0E">
        <w:rPr>
          <w:rFonts w:ascii="Times New Roman" w:hAnsi="Times New Roman"/>
          <w:sz w:val="28"/>
          <w:szCs w:val="28"/>
        </w:rPr>
        <w:t xml:space="preserve">Проводит учет личного состава аппарата управления и первых руководителей медицинских организации области. Оформляет приемы, переводы и увольнения работников в соответствии с законодательством. Организует  деятельность дисциплинарной, аттестационной, конкурсной и иных комиссии по кадровым вопросам. </w:t>
      </w:r>
      <w:proofErr w:type="gramStart"/>
      <w:r w:rsidR="00850B0E" w:rsidRPr="00850B0E">
        <w:rPr>
          <w:rFonts w:ascii="Times New Roman" w:hAnsi="Times New Roman"/>
          <w:sz w:val="28"/>
          <w:szCs w:val="28"/>
        </w:rPr>
        <w:t>Обеспечивает  контроль</w:t>
      </w:r>
      <w:proofErr w:type="gramEnd"/>
      <w:r w:rsidR="00850B0E" w:rsidRPr="00850B0E">
        <w:rPr>
          <w:rFonts w:ascii="Times New Roman" w:hAnsi="Times New Roman"/>
          <w:sz w:val="28"/>
          <w:szCs w:val="28"/>
        </w:rPr>
        <w:t xml:space="preserve"> за соблюдением ограничений, связанных с пребыванием на государственной службе. Осуществляет учет персональных данных государственных служащих, сведений о результатах оценки, аттестации и прохождения обучения. Организует стажировку, наставничество, оценку деятельности, обучения, переподготовки  и повышение квалификации государственных служащих, разработку   видов поощрений государственных служащих и порядок их применения.</w:t>
      </w:r>
      <w:r w:rsidR="00850B0E" w:rsidRPr="00850B0E">
        <w:rPr>
          <w:rFonts w:ascii="Times New Roman" w:hAnsi="Times New Roman"/>
          <w:sz w:val="28"/>
          <w:szCs w:val="28"/>
        </w:rPr>
        <w:br/>
        <w:t>Осуществляет мероприятия и оформляет документы по укомплектованию вакантных должностей госслужащих аппарата управления и руководящих должностей подведомственных организаций.  Работает по укомплектованию кадрами медицинских организации.</w:t>
      </w:r>
    </w:p>
    <w:p w:rsidR="00850B0E" w:rsidRPr="00945533" w:rsidRDefault="00850B0E" w:rsidP="00850B0E">
      <w:pPr>
        <w:spacing w:after="0" w:line="240" w:lineRule="auto"/>
        <w:ind w:firstLine="708"/>
        <w:jc w:val="both"/>
        <w:rPr>
          <w:rFonts w:ascii="Times New Roman" w:hAnsi="Times New Roman"/>
          <w:sz w:val="28"/>
          <w:szCs w:val="28"/>
          <w:lang w:val="kk-KZ"/>
        </w:rPr>
      </w:pPr>
      <w:r w:rsidRPr="00850B0E">
        <w:rPr>
          <w:rFonts w:ascii="Times New Roman" w:hAnsi="Times New Roman"/>
          <w:b/>
          <w:sz w:val="28"/>
          <w:szCs w:val="28"/>
        </w:rPr>
        <w:t>Требования к участникам конкурса:</w:t>
      </w:r>
      <w:r w:rsidRPr="00850B0E">
        <w:rPr>
          <w:rFonts w:ascii="Times New Roman" w:hAnsi="Times New Roman"/>
          <w:sz w:val="28"/>
          <w:szCs w:val="28"/>
        </w:rPr>
        <w:t xml:space="preserve"> высшее образование в области </w:t>
      </w:r>
      <w:r w:rsidR="00ED276A">
        <w:rPr>
          <w:rFonts w:ascii="Times New Roman" w:hAnsi="Times New Roman"/>
          <w:sz w:val="28"/>
          <w:szCs w:val="28"/>
        </w:rPr>
        <w:t>права</w:t>
      </w:r>
      <w:r w:rsidRPr="00850B0E">
        <w:rPr>
          <w:rFonts w:ascii="Times New Roman" w:hAnsi="Times New Roman"/>
          <w:sz w:val="28"/>
          <w:szCs w:val="28"/>
        </w:rPr>
        <w:t xml:space="preserve"> или</w:t>
      </w:r>
      <w:r w:rsidR="00ED276A">
        <w:rPr>
          <w:rFonts w:ascii="Times New Roman" w:hAnsi="Times New Roman"/>
          <w:sz w:val="28"/>
          <w:szCs w:val="28"/>
        </w:rPr>
        <w:t xml:space="preserve"> образования или социальные науки, экономики и бизнеса или гуманитарных наук</w:t>
      </w:r>
      <w:r w:rsidR="00945533">
        <w:rPr>
          <w:rFonts w:ascii="Times New Roman" w:hAnsi="Times New Roman"/>
          <w:sz w:val="28"/>
          <w:szCs w:val="28"/>
          <w:lang w:val="kk-KZ"/>
        </w:rPr>
        <w:t>.</w:t>
      </w:r>
    </w:p>
    <w:p w:rsidR="00850B0E" w:rsidRPr="00850B0E" w:rsidRDefault="00850B0E" w:rsidP="00850B0E">
      <w:pPr>
        <w:spacing w:after="0" w:line="240" w:lineRule="auto"/>
        <w:ind w:firstLine="708"/>
        <w:jc w:val="both"/>
        <w:rPr>
          <w:rFonts w:ascii="Times New Roman" w:hAnsi="Times New Roman"/>
          <w:sz w:val="28"/>
          <w:szCs w:val="28"/>
        </w:rPr>
      </w:pPr>
      <w:r w:rsidRPr="00850B0E">
        <w:rPr>
          <w:rFonts w:ascii="Times New Roman" w:hAnsi="Times New Roman"/>
          <w:sz w:val="28"/>
          <w:szCs w:val="28"/>
        </w:rPr>
        <w:t xml:space="preserve">Наличие следующих компетенций: инициативность, </w:t>
      </w:r>
      <w:proofErr w:type="spellStart"/>
      <w:r w:rsidRPr="00850B0E">
        <w:rPr>
          <w:rFonts w:ascii="Times New Roman" w:hAnsi="Times New Roman"/>
          <w:sz w:val="28"/>
          <w:szCs w:val="28"/>
        </w:rPr>
        <w:t>коммуникативность</w:t>
      </w:r>
      <w:proofErr w:type="spellEnd"/>
      <w:r w:rsidRPr="00850B0E">
        <w:rPr>
          <w:rFonts w:ascii="Times New Roman" w:hAnsi="Times New Roman"/>
          <w:sz w:val="28"/>
          <w:szCs w:val="28"/>
        </w:rPr>
        <w:t xml:space="preserve">, </w:t>
      </w:r>
      <w:proofErr w:type="spellStart"/>
      <w:r w:rsidRPr="00850B0E">
        <w:rPr>
          <w:rFonts w:ascii="Times New Roman" w:hAnsi="Times New Roman"/>
          <w:sz w:val="28"/>
          <w:szCs w:val="28"/>
        </w:rPr>
        <w:t>аналитичность</w:t>
      </w:r>
      <w:proofErr w:type="spellEnd"/>
      <w:r w:rsidRPr="00850B0E">
        <w:rPr>
          <w:rFonts w:ascii="Times New Roman" w:hAnsi="Times New Roman"/>
          <w:sz w:val="28"/>
          <w:szCs w:val="28"/>
        </w:rPr>
        <w:t>, организованность, этичность, ориентация на качество, ориентация на потребителя, нетерпимость к коррупции.</w:t>
      </w:r>
    </w:p>
    <w:p w:rsidR="00400A0C" w:rsidRDefault="00400A0C" w:rsidP="00400A0C">
      <w:pPr>
        <w:spacing w:after="0" w:line="240" w:lineRule="auto"/>
        <w:jc w:val="both"/>
        <w:rPr>
          <w:rFonts w:ascii="Times New Roman" w:hAnsi="Times New Roman"/>
          <w:sz w:val="28"/>
          <w:szCs w:val="28"/>
        </w:rPr>
      </w:pPr>
      <w:r>
        <w:rPr>
          <w:rFonts w:ascii="Times New Roman" w:hAnsi="Times New Roman"/>
          <w:sz w:val="28"/>
          <w:szCs w:val="28"/>
        </w:rPr>
        <w:t xml:space="preserve">          </w:t>
      </w:r>
      <w:r w:rsidRPr="00400A0C">
        <w:rPr>
          <w:rFonts w:ascii="Times New Roman" w:hAnsi="Times New Roman"/>
          <w:sz w:val="28"/>
          <w:szCs w:val="28"/>
        </w:rPr>
        <w:t>Опыт р</w:t>
      </w:r>
      <w:r w:rsidRPr="00850B0E">
        <w:rPr>
          <w:rFonts w:ascii="Times New Roman" w:hAnsi="Times New Roman"/>
          <w:sz w:val="28"/>
          <w:szCs w:val="28"/>
        </w:rPr>
        <w:t>аботы не требуется.</w:t>
      </w:r>
    </w:p>
    <w:p w:rsidR="00400A0C" w:rsidRDefault="00400A0C" w:rsidP="0079501D">
      <w:pPr>
        <w:spacing w:after="0" w:line="240" w:lineRule="auto"/>
        <w:ind w:firstLine="709"/>
        <w:jc w:val="both"/>
        <w:rPr>
          <w:rFonts w:ascii="Times New Roman" w:eastAsia="Calibri" w:hAnsi="Times New Roman"/>
          <w:b/>
          <w:color w:val="000000"/>
          <w:sz w:val="28"/>
          <w:szCs w:val="28"/>
        </w:rPr>
      </w:pPr>
    </w:p>
    <w:p w:rsidR="00400A0C" w:rsidRDefault="00400A0C" w:rsidP="0079501D">
      <w:pPr>
        <w:spacing w:after="0" w:line="240" w:lineRule="auto"/>
        <w:ind w:firstLine="709"/>
        <w:jc w:val="both"/>
        <w:rPr>
          <w:rFonts w:ascii="Times New Roman" w:eastAsia="Calibri" w:hAnsi="Times New Roman"/>
          <w:b/>
          <w:color w:val="000000"/>
          <w:sz w:val="28"/>
          <w:szCs w:val="28"/>
        </w:rPr>
      </w:pPr>
    </w:p>
    <w:p w:rsidR="0079501D" w:rsidRDefault="0079501D" w:rsidP="0079501D">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b/>
          <w:color w:val="000000"/>
          <w:sz w:val="28"/>
          <w:szCs w:val="28"/>
        </w:rPr>
        <w:lastRenderedPageBreak/>
        <w:t>Конкурс</w:t>
      </w:r>
      <w:r>
        <w:rPr>
          <w:rFonts w:ascii="Times New Roman" w:eastAsia="Calibri" w:hAnsi="Times New Roman"/>
          <w:color w:val="000000"/>
          <w:sz w:val="28"/>
          <w:szCs w:val="28"/>
        </w:rPr>
        <w:t xml:space="preserve"> проводится на основе «</w:t>
      </w:r>
      <w:r>
        <w:rPr>
          <w:rFonts w:ascii="Times New Roman" w:eastAsia="Calibri" w:hAnsi="Times New Roman" w:cs="Tahoma"/>
          <w:color w:val="000000"/>
          <w:sz w:val="28"/>
          <w:szCs w:val="20"/>
        </w:rPr>
        <w:t>Правил проведения конкурса на занятие административной государственной должности корпуса «Б»</w:t>
      </w:r>
      <w:r>
        <w:rPr>
          <w:rFonts w:ascii="Times New Roman" w:eastAsia="Calibri" w:hAnsi="Times New Roman"/>
          <w:color w:val="000000"/>
          <w:sz w:val="28"/>
          <w:szCs w:val="28"/>
        </w:rPr>
        <w:t xml:space="preserve">, утвержденных Приказом </w:t>
      </w:r>
      <w:r>
        <w:rPr>
          <w:rFonts w:ascii="Times New Roman" w:eastAsia="Calibri" w:hAnsi="Times New Roman" w:cs="Tahoma"/>
          <w:color w:val="000000"/>
          <w:sz w:val="28"/>
          <w:szCs w:val="20"/>
        </w:rPr>
        <w:t>Председателя Агентства Республики Казахстан по делам государственной службы и противодействию коррупции от 21 февраля 2017 года № 40</w:t>
      </w:r>
      <w:r>
        <w:rPr>
          <w:rFonts w:ascii="Times New Roman" w:eastAsia="Calibri" w:hAnsi="Times New Roman"/>
          <w:color w:val="000000"/>
          <w:sz w:val="28"/>
          <w:szCs w:val="28"/>
        </w:rPr>
        <w:t>.</w:t>
      </w:r>
    </w:p>
    <w:p w:rsidR="0079501D" w:rsidRDefault="0079501D" w:rsidP="0079501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Для обеспечения прозрачности и объективности работы конкурсной комиссии на ее заседание </w:t>
      </w:r>
      <w:r w:rsidRPr="00A715E6">
        <w:rPr>
          <w:rFonts w:ascii="Times New Roman" w:hAnsi="Times New Roman"/>
          <w:b/>
          <w:sz w:val="28"/>
          <w:szCs w:val="28"/>
          <w:lang w:eastAsia="ru-RU"/>
        </w:rPr>
        <w:t>приглашаются наблюдатели</w:t>
      </w:r>
      <w:r>
        <w:rPr>
          <w:rFonts w:ascii="Times New Roman" w:hAnsi="Times New Roman"/>
          <w:sz w:val="28"/>
          <w:szCs w:val="28"/>
          <w:lang w:eastAsia="ru-RU"/>
        </w:rPr>
        <w:t xml:space="preserve">. Для присутствия на заседании конкурсной комиссии в качестве наблюдателя лицо регистрируется в службе управления персоналом (кадровой службе) </w:t>
      </w:r>
      <w:r w:rsidR="00F367A6" w:rsidRPr="00E202F0">
        <w:rPr>
          <w:rFonts w:ascii="Times New Roman" w:hAnsi="Times New Roman"/>
          <w:sz w:val="28"/>
          <w:szCs w:val="28"/>
        </w:rPr>
        <w:t>в Г</w:t>
      </w:r>
      <w:r w:rsidR="00F367A6" w:rsidRPr="00E202F0">
        <w:rPr>
          <w:rFonts w:ascii="Times New Roman" w:hAnsi="Times New Roman"/>
          <w:sz w:val="28"/>
          <w:szCs w:val="28"/>
          <w:lang w:val="kk-KZ"/>
        </w:rPr>
        <w:t>У «</w:t>
      </w:r>
      <w:proofErr w:type="gramStart"/>
      <w:r w:rsidR="00F367A6" w:rsidRPr="00E202F0">
        <w:rPr>
          <w:rFonts w:ascii="Times New Roman" w:hAnsi="Times New Roman"/>
          <w:sz w:val="28"/>
          <w:szCs w:val="28"/>
          <w:lang w:val="kk-KZ"/>
        </w:rPr>
        <w:t>Управление  здраво</w:t>
      </w:r>
      <w:r w:rsidR="007864BF">
        <w:rPr>
          <w:rFonts w:ascii="Times New Roman" w:hAnsi="Times New Roman"/>
          <w:sz w:val="28"/>
          <w:szCs w:val="28"/>
          <w:lang w:val="kk-KZ"/>
        </w:rPr>
        <w:t>о</w:t>
      </w:r>
      <w:r w:rsidR="00F367A6" w:rsidRPr="00E202F0">
        <w:rPr>
          <w:rFonts w:ascii="Times New Roman" w:hAnsi="Times New Roman"/>
          <w:sz w:val="28"/>
          <w:szCs w:val="28"/>
          <w:lang w:val="kk-KZ"/>
        </w:rPr>
        <w:t>хранения</w:t>
      </w:r>
      <w:proofErr w:type="gramEnd"/>
      <w:r w:rsidR="00F367A6" w:rsidRPr="00E202F0">
        <w:rPr>
          <w:rFonts w:ascii="Times New Roman" w:hAnsi="Times New Roman"/>
          <w:sz w:val="28"/>
          <w:szCs w:val="28"/>
          <w:lang w:val="kk-KZ"/>
        </w:rPr>
        <w:t xml:space="preserve">  Акмолинской области» </w:t>
      </w:r>
      <w:r>
        <w:rPr>
          <w:rFonts w:ascii="Times New Roman" w:hAnsi="Times New Roman"/>
          <w:b/>
          <w:sz w:val="28"/>
          <w:szCs w:val="28"/>
          <w:lang w:eastAsia="ru-RU"/>
        </w:rPr>
        <w:t>не позднее одного рабочего дня</w:t>
      </w:r>
      <w:r>
        <w:rPr>
          <w:rFonts w:ascii="Times New Roman" w:hAnsi="Times New Roman"/>
          <w:sz w:val="28"/>
          <w:szCs w:val="28"/>
          <w:lang w:eastAsia="ru-RU"/>
        </w:rPr>
        <w:t xml:space="preserve"> до начала проведения собеседования.</w:t>
      </w:r>
    </w:p>
    <w:p w:rsidR="0079501D" w:rsidRDefault="0079501D" w:rsidP="0079501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p>
    <w:p w:rsidR="0079501D" w:rsidRDefault="0079501D" w:rsidP="0079501D">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b/>
          <w:bCs/>
          <w:sz w:val="28"/>
          <w:szCs w:val="28"/>
        </w:rPr>
        <w:t xml:space="preserve">Необходимые для участия в </w:t>
      </w:r>
      <w:r w:rsidRPr="00A715E6">
        <w:rPr>
          <w:rFonts w:ascii="Times New Roman" w:eastAsia="Calibri" w:hAnsi="Times New Roman"/>
          <w:b/>
          <w:bCs/>
          <w:sz w:val="28"/>
          <w:szCs w:val="28"/>
          <w:u w:val="single"/>
        </w:rPr>
        <w:t>общем</w:t>
      </w:r>
      <w:r>
        <w:rPr>
          <w:rFonts w:ascii="Times New Roman" w:eastAsia="Calibri" w:hAnsi="Times New Roman"/>
          <w:b/>
          <w:bCs/>
          <w:sz w:val="28"/>
          <w:szCs w:val="28"/>
        </w:rPr>
        <w:t xml:space="preserve"> конкурсе документы:</w:t>
      </w:r>
    </w:p>
    <w:p w:rsidR="0079501D" w:rsidRDefault="0079501D" w:rsidP="0079501D">
      <w:pPr>
        <w:spacing w:after="0" w:line="240" w:lineRule="auto"/>
        <w:ind w:firstLine="709"/>
        <w:jc w:val="both"/>
        <w:rPr>
          <w:rFonts w:ascii="Times New Roman" w:eastAsiaTheme="minorHAnsi" w:hAnsi="Times New Roman"/>
          <w:sz w:val="28"/>
          <w:szCs w:val="28"/>
          <w:lang w:val="kk-KZ"/>
        </w:rPr>
      </w:pPr>
      <w:r>
        <w:rPr>
          <w:rFonts w:ascii="Times New Roman" w:hAnsi="Times New Roman"/>
          <w:sz w:val="28"/>
          <w:szCs w:val="28"/>
        </w:rPr>
        <w:t xml:space="preserve">1) заявление по форме, согласно приложению 2 к настоящим Правилам; </w:t>
      </w:r>
    </w:p>
    <w:p w:rsidR="0079501D" w:rsidRPr="00A715E6" w:rsidRDefault="0079501D" w:rsidP="0079501D">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w:t>
      </w:r>
    </w:p>
    <w:p w:rsidR="0079501D" w:rsidRDefault="0079501D" w:rsidP="0079501D">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копии документов об образовании и приложений к ним, засвидетельствованные нотариально;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Pr>
          <w:rFonts w:ascii="Times New Roman" w:hAnsi="Times New Roman"/>
          <w:sz w:val="28"/>
          <w:szCs w:val="28"/>
        </w:rPr>
        <w:t>нострификации</w:t>
      </w:r>
      <w:proofErr w:type="spellEnd"/>
      <w:r>
        <w:rPr>
          <w:rFonts w:ascii="Times New Roman" w:hAnsi="Times New Roman"/>
          <w:sz w:val="28"/>
          <w:szCs w:val="28"/>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Pr>
          <w:rFonts w:ascii="Times New Roman" w:hAnsi="Times New Roman"/>
          <w:sz w:val="28"/>
          <w:szCs w:val="28"/>
        </w:rPr>
        <w:t>Болашак</w:t>
      </w:r>
      <w:proofErr w:type="spellEnd"/>
      <w:r>
        <w:rPr>
          <w:rFonts w:ascii="Times New Roman" w:hAnsi="Times New Roman"/>
          <w:sz w:val="28"/>
          <w:szCs w:val="28"/>
        </w:rPr>
        <w:t>», а также подпадающих под действие международного договора (соглашение) о взаимном признании и эквивалентности. К копиям документов об образовании, выданных обладателям международной стипендии «</w:t>
      </w:r>
      <w:proofErr w:type="spellStart"/>
      <w:r>
        <w:rPr>
          <w:rFonts w:ascii="Times New Roman" w:hAnsi="Times New Roman"/>
          <w:sz w:val="28"/>
          <w:szCs w:val="28"/>
        </w:rPr>
        <w:t>Болашак</w:t>
      </w:r>
      <w:proofErr w:type="spellEnd"/>
      <w:r>
        <w:rPr>
          <w:rFonts w:ascii="Times New Roman" w:hAnsi="Times New Roman"/>
          <w:sz w:val="28"/>
          <w:szCs w:val="28"/>
        </w:rPr>
        <w:t>», прилагается копия справки о завершении обучения по международной стипендии Президента Республики Казахстан «</w:t>
      </w:r>
      <w:proofErr w:type="spellStart"/>
      <w:r>
        <w:rPr>
          <w:rFonts w:ascii="Times New Roman" w:hAnsi="Times New Roman"/>
          <w:sz w:val="28"/>
          <w:szCs w:val="28"/>
        </w:rPr>
        <w:t>Болашак</w:t>
      </w:r>
      <w:proofErr w:type="spellEnd"/>
      <w:r>
        <w:rPr>
          <w:rFonts w:ascii="Times New Roman" w:hAnsi="Times New Roman"/>
          <w:sz w:val="28"/>
          <w:szCs w:val="28"/>
        </w:rPr>
        <w:t>», выданной акционерным обществом «Центр международных программ».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79501D" w:rsidRDefault="0079501D" w:rsidP="0079501D">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копия документа, подтверждающего трудовую деятельность, засвидетельствованная нотариально либо удостоверенная кадровой службой с места работы; </w:t>
      </w:r>
    </w:p>
    <w:p w:rsidR="0079501D" w:rsidRDefault="0079501D" w:rsidP="0079501D">
      <w:pPr>
        <w:spacing w:after="0" w:line="240" w:lineRule="auto"/>
        <w:ind w:firstLine="709"/>
        <w:jc w:val="both"/>
        <w:rPr>
          <w:rFonts w:ascii="Times New Roman" w:hAnsi="Times New Roman"/>
          <w:sz w:val="28"/>
          <w:szCs w:val="28"/>
        </w:rPr>
      </w:pPr>
      <w:r>
        <w:rPr>
          <w:rFonts w:ascii="Times New Roman" w:hAnsi="Times New Roman"/>
          <w:sz w:val="28"/>
          <w:szCs w:val="28"/>
        </w:rPr>
        <w:t xml:space="preserve">5) медицинская справка о состоянии здоровья (врачебное профессионально- консультативное заключение) по форме № 086/у, согласно формам первичной медицинской документации организаций здравоохранения, </w:t>
      </w:r>
      <w:r>
        <w:rPr>
          <w:rFonts w:ascii="Times New Roman" w:hAnsi="Times New Roman"/>
          <w:sz w:val="28"/>
          <w:szCs w:val="28"/>
        </w:rPr>
        <w:lastRenderedPageBreak/>
        <w:t>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79501D" w:rsidRDefault="0079501D" w:rsidP="0079501D">
      <w:pPr>
        <w:spacing w:after="0" w:line="240" w:lineRule="auto"/>
        <w:ind w:firstLine="709"/>
        <w:jc w:val="both"/>
        <w:rPr>
          <w:rFonts w:ascii="Times New Roman" w:hAnsi="Times New Roman"/>
          <w:sz w:val="28"/>
          <w:szCs w:val="28"/>
        </w:rPr>
      </w:pPr>
      <w:r>
        <w:rPr>
          <w:rFonts w:ascii="Times New Roman" w:hAnsi="Times New Roman"/>
          <w:sz w:val="28"/>
          <w:szCs w:val="28"/>
        </w:rPr>
        <w:t xml:space="preserve">6) копия документа, удостоверяющего личность, гражданина Республики Казахстан; </w:t>
      </w:r>
    </w:p>
    <w:p w:rsidR="0079501D" w:rsidRDefault="0079501D" w:rsidP="0079501D">
      <w:pPr>
        <w:spacing w:after="0" w:line="240" w:lineRule="auto"/>
        <w:ind w:firstLine="709"/>
        <w:jc w:val="both"/>
        <w:rPr>
          <w:rFonts w:ascii="Times New Roman" w:hAnsi="Times New Roman"/>
          <w:sz w:val="28"/>
          <w:szCs w:val="28"/>
        </w:rPr>
      </w:pPr>
      <w:r>
        <w:rPr>
          <w:rFonts w:ascii="Times New Roman" w:hAnsi="Times New Roman"/>
          <w:sz w:val="28"/>
          <w:szCs w:val="28"/>
        </w:rPr>
        <w:t xml:space="preserve">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 </w:t>
      </w:r>
    </w:p>
    <w:p w:rsidR="0079501D" w:rsidRDefault="0079501D" w:rsidP="0079501D">
      <w:pPr>
        <w:spacing w:after="0" w:line="240" w:lineRule="auto"/>
        <w:ind w:firstLine="709"/>
        <w:jc w:val="both"/>
        <w:rPr>
          <w:rFonts w:ascii="Times New Roman" w:hAnsi="Times New Roman"/>
          <w:sz w:val="28"/>
          <w:szCs w:val="28"/>
        </w:rPr>
      </w:pPr>
      <w:r>
        <w:rPr>
          <w:rFonts w:ascii="Times New Roman" w:hAnsi="Times New Roman"/>
          <w:sz w:val="28"/>
          <w:szCs w:val="28"/>
        </w:rPr>
        <w:t xml:space="preserve">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 </w:t>
      </w:r>
    </w:p>
    <w:p w:rsidR="0079501D" w:rsidRDefault="0079501D" w:rsidP="0079501D">
      <w:pPr>
        <w:spacing w:after="0" w:line="240" w:lineRule="auto"/>
        <w:ind w:firstLine="709"/>
        <w:jc w:val="both"/>
        <w:rPr>
          <w:rFonts w:ascii="Times New Roman" w:hAnsi="Times New Roman"/>
          <w:sz w:val="28"/>
          <w:szCs w:val="28"/>
        </w:rPr>
      </w:pPr>
      <w:r>
        <w:rPr>
          <w:rFonts w:ascii="Times New Roman" w:hAnsi="Times New Roman"/>
          <w:sz w:val="28"/>
          <w:szCs w:val="28"/>
        </w:rPr>
        <w:t xml:space="preserve">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 </w:t>
      </w:r>
    </w:p>
    <w:p w:rsidR="0079501D" w:rsidRDefault="0079501D" w:rsidP="0079501D">
      <w:pPr>
        <w:spacing w:after="0" w:line="240" w:lineRule="auto"/>
        <w:ind w:firstLine="709"/>
        <w:jc w:val="both"/>
        <w:rPr>
          <w:rFonts w:ascii="Times New Roman" w:eastAsia="Calibri" w:hAnsi="Times New Roman"/>
          <w:sz w:val="28"/>
          <w:szCs w:val="28"/>
        </w:rPr>
      </w:pPr>
      <w:r>
        <w:rPr>
          <w:rFonts w:ascii="Times New Roman" w:hAnsi="Times New Roman"/>
          <w:sz w:val="28"/>
          <w:szCs w:val="28"/>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79501D" w:rsidRDefault="0079501D" w:rsidP="0079501D">
      <w:pPr>
        <w:pStyle w:val="a5"/>
        <w:tabs>
          <w:tab w:val="left" w:pos="0"/>
          <w:tab w:val="left" w:pos="9355"/>
        </w:tabs>
        <w:spacing w:after="0" w:line="25" w:lineRule="atLeast"/>
        <w:ind w:left="0" w:firstLine="567"/>
        <w:jc w:val="both"/>
        <w:rPr>
          <w:rFonts w:ascii="Times New Roman" w:hAnsi="Times New Roman"/>
          <w:sz w:val="28"/>
          <w:szCs w:val="28"/>
          <w:lang w:val="kk-KZ"/>
        </w:rPr>
      </w:pPr>
      <w:r>
        <w:rPr>
          <w:rFonts w:ascii="Times New Roman" w:hAnsi="Times New Roman"/>
          <w:sz w:val="28"/>
          <w:szCs w:val="28"/>
          <w:lang w:val="ru-RU"/>
        </w:rPr>
        <w:t>Допускается предоставление копий документов, указанных в подпунктах 3), 4), 5), 7), 8), 9) и 10)</w:t>
      </w:r>
      <w:r>
        <w:rPr>
          <w:rFonts w:ascii="Times New Roman" w:eastAsia="Calibri" w:hAnsi="Times New Roman"/>
          <w:sz w:val="28"/>
          <w:szCs w:val="28"/>
          <w:lang w:val="ru-RU"/>
        </w:rPr>
        <w:t>.</w:t>
      </w:r>
      <w:r w:rsidR="00A715E6">
        <w:rPr>
          <w:rFonts w:ascii="Times New Roman" w:eastAsia="Calibri" w:hAnsi="Times New Roman"/>
          <w:sz w:val="28"/>
          <w:szCs w:val="28"/>
          <w:lang w:val="ru-RU"/>
        </w:rPr>
        <w:t xml:space="preserve"> </w:t>
      </w:r>
      <w:r>
        <w:rPr>
          <w:rFonts w:ascii="Times New Roman" w:hAnsi="Times New Roman"/>
          <w:sz w:val="28"/>
          <w:szCs w:val="28"/>
          <w:lang w:val="kk-KZ"/>
        </w:rPr>
        <w:t>При этом служба управления персоналом (кадровая служба) сверяет копии документов с подлинниками.</w:t>
      </w:r>
    </w:p>
    <w:p w:rsidR="0079501D" w:rsidRDefault="0079501D" w:rsidP="0079501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9501D" w:rsidRDefault="0079501D" w:rsidP="0079501D">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9501D" w:rsidRDefault="0079501D" w:rsidP="0079501D">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Лица, изъявившие желание участвовать в </w:t>
      </w:r>
      <w:r>
        <w:rPr>
          <w:rFonts w:ascii="Times New Roman" w:eastAsia="Calibri" w:hAnsi="Times New Roman"/>
          <w:b/>
          <w:bCs/>
          <w:sz w:val="28"/>
          <w:szCs w:val="28"/>
          <w:u w:val="single"/>
          <w:lang w:val="kk-KZ"/>
        </w:rPr>
        <w:t>общем</w:t>
      </w:r>
      <w:r>
        <w:rPr>
          <w:rFonts w:ascii="Times New Roman" w:eastAsia="Calibri" w:hAnsi="Times New Roman"/>
          <w:sz w:val="28"/>
          <w:szCs w:val="28"/>
        </w:rPr>
        <w:t>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Pr>
          <w:rFonts w:ascii="Times New Roman" w:eastAsia="Calibri" w:hAnsi="Times New Roman"/>
          <w:sz w:val="28"/>
          <w:szCs w:val="28"/>
        </w:rPr>
        <w:t>gov</w:t>
      </w:r>
      <w:proofErr w:type="spellEnd"/>
      <w:r>
        <w:rPr>
          <w:rFonts w:ascii="Times New Roman" w:eastAsia="Calibri" w:hAnsi="Times New Roman"/>
          <w:sz w:val="28"/>
          <w:szCs w:val="28"/>
        </w:rPr>
        <w:t>» в сроки приема документов.</w:t>
      </w:r>
      <w:bookmarkStart w:id="0" w:name="z61"/>
      <w:bookmarkEnd w:id="0"/>
    </w:p>
    <w:p w:rsidR="0079501D" w:rsidRDefault="0079501D" w:rsidP="0079501D">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lastRenderedPageBreak/>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Pr>
          <w:rFonts w:ascii="Times New Roman" w:eastAsia="Calibri" w:hAnsi="Times New Roman"/>
          <w:sz w:val="28"/>
          <w:szCs w:val="28"/>
        </w:rPr>
        <w:t>gov</w:t>
      </w:r>
      <w:proofErr w:type="spellEnd"/>
      <w:r>
        <w:rPr>
          <w:rFonts w:ascii="Times New Roman" w:eastAsia="Calibri" w:hAnsi="Times New Roman"/>
          <w:sz w:val="28"/>
          <w:szCs w:val="28"/>
        </w:rPr>
        <w:t xml:space="preserve">», их оригиналы представляются не позднее чем </w:t>
      </w:r>
      <w:r>
        <w:rPr>
          <w:rFonts w:ascii="Times New Roman" w:eastAsia="Calibri" w:hAnsi="Times New Roman"/>
          <w:b/>
          <w:sz w:val="28"/>
          <w:szCs w:val="28"/>
        </w:rPr>
        <w:t>за один рабочий день</w:t>
      </w:r>
      <w:r>
        <w:rPr>
          <w:rFonts w:ascii="Times New Roman" w:eastAsia="Calibri" w:hAnsi="Times New Roman"/>
          <w:sz w:val="28"/>
          <w:szCs w:val="28"/>
        </w:rPr>
        <w:t xml:space="preserve"> до начала собеседования. </w:t>
      </w:r>
    </w:p>
    <w:p w:rsidR="0079501D" w:rsidRDefault="0079501D" w:rsidP="0079501D">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Документы должны быть представлены </w:t>
      </w:r>
      <w:r>
        <w:rPr>
          <w:rFonts w:ascii="Times New Roman" w:eastAsia="Calibri" w:hAnsi="Times New Roman"/>
          <w:b/>
          <w:bCs/>
          <w:sz w:val="28"/>
          <w:szCs w:val="28"/>
        </w:rPr>
        <w:t xml:space="preserve">в течение </w:t>
      </w:r>
      <w:r>
        <w:rPr>
          <w:rFonts w:ascii="Times New Roman" w:eastAsia="Calibri" w:hAnsi="Times New Roman"/>
          <w:b/>
          <w:bCs/>
          <w:sz w:val="28"/>
          <w:szCs w:val="28"/>
          <w:lang w:val="kk-KZ"/>
        </w:rPr>
        <w:t>7</w:t>
      </w:r>
      <w:r>
        <w:rPr>
          <w:rFonts w:ascii="Times New Roman" w:eastAsia="Calibri" w:hAnsi="Times New Roman"/>
          <w:b/>
          <w:bCs/>
          <w:sz w:val="28"/>
          <w:szCs w:val="28"/>
        </w:rPr>
        <w:t xml:space="preserve"> рабочих дней</w:t>
      </w:r>
      <w:r>
        <w:rPr>
          <w:rFonts w:ascii="Times New Roman" w:eastAsia="Calibri" w:hAnsi="Times New Roman"/>
          <w:sz w:val="28"/>
          <w:szCs w:val="28"/>
        </w:rPr>
        <w:t> </w:t>
      </w:r>
      <w:r w:rsidR="00F367A6" w:rsidRPr="00F367A6">
        <w:rPr>
          <w:rFonts w:ascii="Times New Roman" w:hAnsi="Times New Roman"/>
          <w:sz w:val="28"/>
          <w:szCs w:val="28"/>
          <w:lang w:eastAsia="ko-KR"/>
        </w:rPr>
        <w:t xml:space="preserve">со следующего рабочего дня последней публикации объявления о </w:t>
      </w:r>
      <w:proofErr w:type="gramStart"/>
      <w:r w:rsidR="00F367A6" w:rsidRPr="00F367A6">
        <w:rPr>
          <w:rFonts w:ascii="Times New Roman" w:hAnsi="Times New Roman"/>
          <w:sz w:val="28"/>
          <w:szCs w:val="28"/>
          <w:lang w:eastAsia="ko-KR"/>
        </w:rPr>
        <w:t>проведении</w:t>
      </w:r>
      <w:r w:rsidR="00F367A6" w:rsidRPr="00303527">
        <w:rPr>
          <w:sz w:val="28"/>
          <w:szCs w:val="28"/>
          <w:lang w:eastAsia="ko-KR"/>
        </w:rPr>
        <w:t xml:space="preserve"> </w:t>
      </w:r>
      <w:r w:rsidR="002857D4">
        <w:rPr>
          <w:rFonts w:ascii="Times New Roman" w:eastAsia="Calibri" w:hAnsi="Times New Roman"/>
          <w:sz w:val="28"/>
          <w:szCs w:val="28"/>
        </w:rPr>
        <w:t xml:space="preserve"> </w:t>
      </w:r>
      <w:r>
        <w:rPr>
          <w:rFonts w:ascii="Times New Roman" w:eastAsia="Calibri" w:hAnsi="Times New Roman"/>
          <w:b/>
          <w:bCs/>
          <w:sz w:val="28"/>
          <w:szCs w:val="28"/>
          <w:u w:val="single"/>
          <w:lang w:val="kk-KZ"/>
        </w:rPr>
        <w:t>общего</w:t>
      </w:r>
      <w:proofErr w:type="gramEnd"/>
      <w:r>
        <w:rPr>
          <w:rFonts w:ascii="Times New Roman" w:eastAsia="Calibri" w:hAnsi="Times New Roman"/>
          <w:sz w:val="28"/>
          <w:szCs w:val="28"/>
        </w:rPr>
        <w:t> </w:t>
      </w:r>
      <w:r w:rsidR="002857D4">
        <w:rPr>
          <w:rFonts w:ascii="Times New Roman" w:eastAsia="Calibri" w:hAnsi="Times New Roman"/>
          <w:sz w:val="28"/>
          <w:szCs w:val="28"/>
        </w:rPr>
        <w:t xml:space="preserve"> </w:t>
      </w:r>
      <w:r>
        <w:rPr>
          <w:rFonts w:ascii="Times New Roman" w:eastAsia="Calibri" w:hAnsi="Times New Roman"/>
          <w:sz w:val="28"/>
          <w:szCs w:val="28"/>
        </w:rPr>
        <w:t xml:space="preserve">конкурса на сайте </w:t>
      </w:r>
      <w:r w:rsidR="00F367A6" w:rsidRPr="00E202F0">
        <w:rPr>
          <w:rFonts w:ascii="Times New Roman" w:hAnsi="Times New Roman"/>
          <w:sz w:val="28"/>
          <w:szCs w:val="28"/>
        </w:rPr>
        <w:t>в Г</w:t>
      </w:r>
      <w:r w:rsidR="00F367A6" w:rsidRPr="00E202F0">
        <w:rPr>
          <w:rFonts w:ascii="Times New Roman" w:hAnsi="Times New Roman"/>
          <w:sz w:val="28"/>
          <w:szCs w:val="28"/>
          <w:lang w:val="kk-KZ"/>
        </w:rPr>
        <w:t>У «Управление  здрав</w:t>
      </w:r>
      <w:r w:rsidR="007864BF">
        <w:rPr>
          <w:rFonts w:ascii="Times New Roman" w:hAnsi="Times New Roman"/>
          <w:sz w:val="28"/>
          <w:szCs w:val="28"/>
          <w:lang w:val="kk-KZ"/>
        </w:rPr>
        <w:t>о</w:t>
      </w:r>
      <w:r w:rsidR="00F367A6" w:rsidRPr="00E202F0">
        <w:rPr>
          <w:rFonts w:ascii="Times New Roman" w:hAnsi="Times New Roman"/>
          <w:sz w:val="28"/>
          <w:szCs w:val="28"/>
          <w:lang w:val="kk-KZ"/>
        </w:rPr>
        <w:t xml:space="preserve">охранения  Акмолинской области» </w:t>
      </w:r>
      <w:r>
        <w:rPr>
          <w:rFonts w:ascii="Times New Roman" w:eastAsia="Calibri" w:hAnsi="Times New Roman"/>
          <w:sz w:val="28"/>
          <w:szCs w:val="28"/>
        </w:rPr>
        <w:t xml:space="preserve"> и уполномоченного органа.</w:t>
      </w:r>
    </w:p>
    <w:p w:rsidR="0079501D" w:rsidRDefault="0079501D" w:rsidP="0079501D">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Кандидаты, допущенные к собеседованию, проходят его в </w:t>
      </w:r>
      <w:r w:rsidR="00F367A6" w:rsidRPr="00E202F0">
        <w:rPr>
          <w:rFonts w:ascii="Times New Roman" w:hAnsi="Times New Roman"/>
          <w:sz w:val="28"/>
          <w:szCs w:val="28"/>
        </w:rPr>
        <w:t>Г</w:t>
      </w:r>
      <w:r w:rsidR="00F367A6" w:rsidRPr="00E202F0">
        <w:rPr>
          <w:rFonts w:ascii="Times New Roman" w:hAnsi="Times New Roman"/>
          <w:sz w:val="28"/>
          <w:szCs w:val="28"/>
          <w:lang w:val="kk-KZ"/>
        </w:rPr>
        <w:t>У «Управление  здраво</w:t>
      </w:r>
      <w:r w:rsidR="007864BF">
        <w:rPr>
          <w:rFonts w:ascii="Times New Roman" w:hAnsi="Times New Roman"/>
          <w:sz w:val="28"/>
          <w:szCs w:val="28"/>
          <w:lang w:val="kk-KZ"/>
        </w:rPr>
        <w:t>о</w:t>
      </w:r>
      <w:bookmarkStart w:id="1" w:name="_GoBack"/>
      <w:bookmarkEnd w:id="1"/>
      <w:r w:rsidR="00F367A6" w:rsidRPr="00E202F0">
        <w:rPr>
          <w:rFonts w:ascii="Times New Roman" w:hAnsi="Times New Roman"/>
          <w:sz w:val="28"/>
          <w:szCs w:val="28"/>
          <w:lang w:val="kk-KZ"/>
        </w:rPr>
        <w:t>хранения  Акмолинской области»</w:t>
      </w:r>
      <w:r w:rsidR="00F367A6">
        <w:rPr>
          <w:rFonts w:ascii="Times New Roman" w:hAnsi="Times New Roman"/>
          <w:sz w:val="28"/>
          <w:szCs w:val="28"/>
          <w:lang w:val="kk-KZ"/>
        </w:rPr>
        <w:t xml:space="preserve"> </w:t>
      </w:r>
      <w:r>
        <w:rPr>
          <w:rFonts w:ascii="Times New Roman" w:eastAsia="Calibri" w:hAnsi="Times New Roman"/>
          <w:sz w:val="28"/>
          <w:szCs w:val="28"/>
        </w:rPr>
        <w:t> </w:t>
      </w:r>
      <w:r>
        <w:rPr>
          <w:rFonts w:ascii="Times New Roman" w:eastAsia="Calibri" w:hAnsi="Times New Roman"/>
          <w:b/>
          <w:bCs/>
          <w:sz w:val="28"/>
          <w:szCs w:val="28"/>
        </w:rPr>
        <w:t>в течение 3 рабочих дней</w:t>
      </w:r>
      <w:r>
        <w:rPr>
          <w:rFonts w:ascii="Times New Roman" w:eastAsia="Calibri" w:hAnsi="Times New Roman"/>
          <w:sz w:val="28"/>
          <w:szCs w:val="28"/>
        </w:rPr>
        <w:t> со дня уведомления кандидатов о допуске их к собеседованию.</w:t>
      </w:r>
    </w:p>
    <w:p w:rsidR="0079501D" w:rsidRDefault="0079501D" w:rsidP="0079501D">
      <w:pPr>
        <w:spacing w:after="0" w:line="240" w:lineRule="auto"/>
        <w:ind w:firstLine="709"/>
        <w:jc w:val="both"/>
        <w:rPr>
          <w:rFonts w:ascii="Times New Roman" w:eastAsia="Calibri" w:hAnsi="Times New Roman"/>
          <w:sz w:val="28"/>
          <w:szCs w:val="28"/>
          <w:lang w:val="kk-KZ"/>
        </w:rPr>
      </w:pPr>
      <w:r>
        <w:rPr>
          <w:rFonts w:ascii="Times New Roman" w:eastAsia="Calibri" w:hAnsi="Times New Roman"/>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9501D" w:rsidRDefault="0079501D" w:rsidP="0079501D">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79501D" w:rsidRDefault="0079501D" w:rsidP="0079501D">
      <w:pPr>
        <w:spacing w:after="0" w:line="240" w:lineRule="auto"/>
        <w:ind w:firstLine="709"/>
        <w:jc w:val="both"/>
        <w:rPr>
          <w:rFonts w:ascii="Times New Roman" w:eastAsia="Calibri" w:hAnsi="Times New Roman"/>
          <w:sz w:val="28"/>
          <w:szCs w:val="28"/>
        </w:rPr>
      </w:pPr>
    </w:p>
    <w:p w:rsidR="0031356F" w:rsidRPr="00850B0E" w:rsidRDefault="0031356F" w:rsidP="00850B0E">
      <w:pPr>
        <w:spacing w:after="0" w:line="240" w:lineRule="auto"/>
        <w:ind w:firstLine="708"/>
        <w:jc w:val="both"/>
        <w:rPr>
          <w:rFonts w:ascii="Times New Roman" w:hAnsi="Times New Roman"/>
          <w:sz w:val="28"/>
          <w:szCs w:val="28"/>
        </w:rPr>
      </w:pPr>
    </w:p>
    <w:p w:rsidR="00850B0E" w:rsidRDefault="00850B0E" w:rsidP="007F74E1">
      <w:pPr>
        <w:tabs>
          <w:tab w:val="left" w:pos="1276"/>
        </w:tabs>
        <w:spacing w:after="0" w:line="240" w:lineRule="auto"/>
        <w:jc w:val="both"/>
        <w:rPr>
          <w:rFonts w:ascii="Times New Roman" w:hAnsi="Times New Roman"/>
          <w:b/>
          <w:sz w:val="28"/>
          <w:szCs w:val="28"/>
        </w:rPr>
      </w:pPr>
      <w:r>
        <w:rPr>
          <w:rFonts w:ascii="Times New Roman" w:hAnsi="Times New Roman"/>
          <w:b/>
          <w:sz w:val="28"/>
          <w:szCs w:val="28"/>
        </w:rPr>
        <w:tab/>
      </w:r>
    </w:p>
    <w:p w:rsidR="00A86C33" w:rsidRDefault="00A86C33" w:rsidP="005D019C">
      <w:pPr>
        <w:spacing w:after="0" w:line="240" w:lineRule="auto"/>
        <w:ind w:firstLine="709"/>
        <w:jc w:val="both"/>
        <w:rPr>
          <w:rFonts w:ascii="Times New Roman" w:hAnsi="Times New Roman"/>
          <w:sz w:val="28"/>
          <w:szCs w:val="28"/>
        </w:rPr>
      </w:pPr>
    </w:p>
    <w:p w:rsidR="00A86C33" w:rsidRDefault="00A86C33" w:rsidP="005D019C">
      <w:pPr>
        <w:spacing w:after="0" w:line="240" w:lineRule="auto"/>
        <w:ind w:firstLine="709"/>
        <w:jc w:val="both"/>
        <w:rPr>
          <w:rFonts w:ascii="Times New Roman" w:hAnsi="Times New Roman"/>
          <w:sz w:val="28"/>
          <w:szCs w:val="28"/>
        </w:rPr>
      </w:pPr>
    </w:p>
    <w:p w:rsidR="00306C97" w:rsidRDefault="00306C97" w:rsidP="005D019C">
      <w:pPr>
        <w:spacing w:after="0" w:line="240" w:lineRule="auto"/>
        <w:ind w:firstLine="709"/>
        <w:jc w:val="both"/>
        <w:rPr>
          <w:rFonts w:ascii="Times New Roman" w:hAnsi="Times New Roman"/>
          <w:sz w:val="28"/>
          <w:szCs w:val="28"/>
        </w:rPr>
      </w:pPr>
    </w:p>
    <w:p w:rsidR="001F363E" w:rsidRDefault="001F363E" w:rsidP="005D019C">
      <w:pPr>
        <w:spacing w:after="0" w:line="240" w:lineRule="auto"/>
        <w:ind w:firstLine="709"/>
        <w:jc w:val="both"/>
        <w:rPr>
          <w:rFonts w:ascii="Times New Roman" w:hAnsi="Times New Roman"/>
          <w:sz w:val="28"/>
          <w:szCs w:val="28"/>
        </w:rPr>
      </w:pPr>
    </w:p>
    <w:p w:rsidR="001F363E" w:rsidRDefault="001F363E" w:rsidP="005D019C">
      <w:pPr>
        <w:spacing w:after="0" w:line="240" w:lineRule="auto"/>
        <w:ind w:firstLine="709"/>
        <w:jc w:val="both"/>
        <w:rPr>
          <w:rFonts w:ascii="Times New Roman" w:hAnsi="Times New Roman"/>
          <w:sz w:val="28"/>
          <w:szCs w:val="28"/>
        </w:rPr>
      </w:pPr>
    </w:p>
    <w:p w:rsidR="001F363E" w:rsidRDefault="001F363E" w:rsidP="005D019C">
      <w:pPr>
        <w:spacing w:after="0" w:line="240" w:lineRule="auto"/>
        <w:ind w:firstLine="709"/>
        <w:jc w:val="both"/>
        <w:rPr>
          <w:rFonts w:ascii="Times New Roman" w:hAnsi="Times New Roman"/>
          <w:sz w:val="28"/>
          <w:szCs w:val="28"/>
        </w:rPr>
      </w:pPr>
    </w:p>
    <w:p w:rsidR="001F363E" w:rsidRDefault="001F363E" w:rsidP="005D019C">
      <w:pPr>
        <w:spacing w:after="0" w:line="240" w:lineRule="auto"/>
        <w:ind w:firstLine="709"/>
        <w:jc w:val="both"/>
        <w:rPr>
          <w:rFonts w:ascii="Times New Roman" w:hAnsi="Times New Roman"/>
          <w:sz w:val="28"/>
          <w:szCs w:val="28"/>
        </w:rPr>
      </w:pPr>
    </w:p>
    <w:p w:rsidR="001F363E" w:rsidRDefault="001F363E" w:rsidP="005D019C">
      <w:pPr>
        <w:spacing w:after="0" w:line="240" w:lineRule="auto"/>
        <w:ind w:firstLine="709"/>
        <w:jc w:val="both"/>
        <w:rPr>
          <w:rFonts w:ascii="Times New Roman" w:hAnsi="Times New Roman"/>
          <w:sz w:val="28"/>
          <w:szCs w:val="28"/>
        </w:rPr>
      </w:pPr>
    </w:p>
    <w:p w:rsidR="001F363E" w:rsidRDefault="001F363E" w:rsidP="005D019C">
      <w:pPr>
        <w:spacing w:after="0" w:line="240" w:lineRule="auto"/>
        <w:ind w:firstLine="709"/>
        <w:jc w:val="both"/>
        <w:rPr>
          <w:rFonts w:ascii="Times New Roman" w:hAnsi="Times New Roman"/>
          <w:sz w:val="28"/>
          <w:szCs w:val="28"/>
        </w:rPr>
      </w:pPr>
    </w:p>
    <w:p w:rsidR="001F363E" w:rsidRDefault="001F363E" w:rsidP="005D019C">
      <w:pPr>
        <w:spacing w:after="0" w:line="240" w:lineRule="auto"/>
        <w:ind w:firstLine="709"/>
        <w:jc w:val="both"/>
        <w:rPr>
          <w:rFonts w:ascii="Times New Roman" w:hAnsi="Times New Roman"/>
          <w:sz w:val="28"/>
          <w:szCs w:val="28"/>
        </w:rPr>
      </w:pPr>
    </w:p>
    <w:p w:rsidR="001F363E" w:rsidRDefault="001F363E" w:rsidP="005D019C">
      <w:pPr>
        <w:spacing w:after="0" w:line="240" w:lineRule="auto"/>
        <w:ind w:firstLine="709"/>
        <w:jc w:val="both"/>
        <w:rPr>
          <w:rFonts w:ascii="Times New Roman" w:hAnsi="Times New Roman"/>
          <w:sz w:val="28"/>
          <w:szCs w:val="28"/>
        </w:rPr>
      </w:pPr>
    </w:p>
    <w:p w:rsidR="001F363E" w:rsidRDefault="001F363E" w:rsidP="005D019C">
      <w:pPr>
        <w:spacing w:after="0" w:line="240" w:lineRule="auto"/>
        <w:ind w:firstLine="709"/>
        <w:jc w:val="both"/>
        <w:rPr>
          <w:rFonts w:ascii="Times New Roman" w:hAnsi="Times New Roman"/>
          <w:sz w:val="28"/>
          <w:szCs w:val="28"/>
        </w:rPr>
      </w:pPr>
    </w:p>
    <w:p w:rsidR="001F363E" w:rsidRDefault="001F363E" w:rsidP="005D019C">
      <w:pPr>
        <w:spacing w:after="0" w:line="240" w:lineRule="auto"/>
        <w:ind w:firstLine="709"/>
        <w:jc w:val="both"/>
        <w:rPr>
          <w:rFonts w:ascii="Times New Roman" w:hAnsi="Times New Roman"/>
          <w:sz w:val="28"/>
          <w:szCs w:val="28"/>
        </w:rPr>
      </w:pPr>
    </w:p>
    <w:p w:rsidR="001F363E" w:rsidRDefault="001F363E" w:rsidP="005D019C">
      <w:pPr>
        <w:spacing w:after="0" w:line="240" w:lineRule="auto"/>
        <w:ind w:firstLine="709"/>
        <w:jc w:val="both"/>
        <w:rPr>
          <w:rFonts w:ascii="Times New Roman" w:hAnsi="Times New Roman"/>
          <w:sz w:val="28"/>
          <w:szCs w:val="28"/>
        </w:rPr>
      </w:pPr>
    </w:p>
    <w:p w:rsidR="001F363E" w:rsidRDefault="001F363E" w:rsidP="005D019C">
      <w:pPr>
        <w:spacing w:after="0" w:line="240" w:lineRule="auto"/>
        <w:ind w:firstLine="709"/>
        <w:jc w:val="both"/>
        <w:rPr>
          <w:rFonts w:ascii="Times New Roman" w:hAnsi="Times New Roman"/>
          <w:sz w:val="28"/>
          <w:szCs w:val="28"/>
        </w:rPr>
      </w:pPr>
    </w:p>
    <w:p w:rsidR="001F363E" w:rsidRDefault="001F363E" w:rsidP="005D019C">
      <w:pPr>
        <w:spacing w:after="0" w:line="240" w:lineRule="auto"/>
        <w:ind w:firstLine="709"/>
        <w:jc w:val="both"/>
        <w:rPr>
          <w:rFonts w:ascii="Times New Roman" w:hAnsi="Times New Roman"/>
          <w:sz w:val="28"/>
          <w:szCs w:val="28"/>
        </w:rPr>
      </w:pPr>
    </w:p>
    <w:p w:rsidR="001F363E" w:rsidRDefault="001F363E" w:rsidP="005D019C">
      <w:pPr>
        <w:spacing w:after="0" w:line="240" w:lineRule="auto"/>
        <w:ind w:firstLine="709"/>
        <w:jc w:val="both"/>
        <w:rPr>
          <w:rFonts w:ascii="Times New Roman" w:hAnsi="Times New Roman"/>
          <w:sz w:val="28"/>
          <w:szCs w:val="28"/>
        </w:rPr>
      </w:pPr>
    </w:p>
    <w:p w:rsidR="001F363E" w:rsidRDefault="001F363E" w:rsidP="005D019C">
      <w:pPr>
        <w:spacing w:after="0" w:line="240" w:lineRule="auto"/>
        <w:ind w:firstLine="709"/>
        <w:jc w:val="both"/>
        <w:rPr>
          <w:rFonts w:ascii="Times New Roman" w:hAnsi="Times New Roman"/>
          <w:sz w:val="28"/>
          <w:szCs w:val="28"/>
        </w:rPr>
      </w:pPr>
    </w:p>
    <w:p w:rsidR="001F363E" w:rsidRDefault="001F363E" w:rsidP="005D019C">
      <w:pPr>
        <w:spacing w:after="0" w:line="240" w:lineRule="auto"/>
        <w:ind w:firstLine="709"/>
        <w:jc w:val="both"/>
        <w:rPr>
          <w:rFonts w:ascii="Times New Roman" w:hAnsi="Times New Roman"/>
          <w:sz w:val="28"/>
          <w:szCs w:val="28"/>
        </w:rPr>
      </w:pPr>
    </w:p>
    <w:p w:rsidR="001F363E" w:rsidRDefault="001F363E" w:rsidP="005D019C">
      <w:pPr>
        <w:spacing w:after="0" w:line="240" w:lineRule="auto"/>
        <w:ind w:firstLine="709"/>
        <w:jc w:val="both"/>
        <w:rPr>
          <w:rFonts w:ascii="Times New Roman" w:hAnsi="Times New Roman"/>
          <w:sz w:val="28"/>
          <w:szCs w:val="28"/>
        </w:rPr>
      </w:pPr>
    </w:p>
    <w:p w:rsidR="001F363E" w:rsidRDefault="001F363E" w:rsidP="005D019C">
      <w:pPr>
        <w:spacing w:after="0" w:line="240" w:lineRule="auto"/>
        <w:ind w:firstLine="709"/>
        <w:jc w:val="both"/>
        <w:rPr>
          <w:rFonts w:ascii="Times New Roman" w:hAnsi="Times New Roman"/>
          <w:sz w:val="28"/>
          <w:szCs w:val="28"/>
        </w:rPr>
      </w:pPr>
    </w:p>
    <w:p w:rsidR="001F363E" w:rsidRDefault="001F363E" w:rsidP="005D019C">
      <w:pPr>
        <w:spacing w:after="0" w:line="240" w:lineRule="auto"/>
        <w:ind w:firstLine="709"/>
        <w:jc w:val="both"/>
        <w:rPr>
          <w:rFonts w:ascii="Times New Roman" w:hAnsi="Times New Roman"/>
          <w:sz w:val="28"/>
          <w:szCs w:val="28"/>
        </w:rPr>
      </w:pPr>
    </w:p>
    <w:p w:rsidR="001F363E" w:rsidRDefault="001F363E" w:rsidP="005D019C">
      <w:pPr>
        <w:spacing w:after="0" w:line="240" w:lineRule="auto"/>
        <w:ind w:firstLine="709"/>
        <w:jc w:val="both"/>
        <w:rPr>
          <w:rFonts w:ascii="Times New Roman" w:hAnsi="Times New Roman"/>
          <w:sz w:val="28"/>
          <w:szCs w:val="28"/>
        </w:rPr>
      </w:pPr>
    </w:p>
    <w:p w:rsidR="001F363E" w:rsidRDefault="001F363E" w:rsidP="005D019C">
      <w:pPr>
        <w:spacing w:after="0" w:line="240" w:lineRule="auto"/>
        <w:ind w:firstLine="709"/>
        <w:jc w:val="both"/>
        <w:rPr>
          <w:rFonts w:ascii="Times New Roman" w:hAnsi="Times New Roman"/>
          <w:sz w:val="28"/>
          <w:szCs w:val="28"/>
        </w:rPr>
      </w:pPr>
    </w:p>
    <w:p w:rsidR="002857D4" w:rsidRDefault="002857D4" w:rsidP="005D019C">
      <w:pPr>
        <w:spacing w:after="0" w:line="240" w:lineRule="auto"/>
        <w:ind w:firstLine="709"/>
        <w:jc w:val="both"/>
        <w:rPr>
          <w:rFonts w:ascii="Times New Roman" w:hAnsi="Times New Roman"/>
          <w:sz w:val="28"/>
          <w:szCs w:val="28"/>
        </w:rPr>
      </w:pPr>
    </w:p>
    <w:p w:rsidR="002857D4" w:rsidRDefault="002857D4" w:rsidP="005D019C">
      <w:pPr>
        <w:spacing w:after="0" w:line="240" w:lineRule="auto"/>
        <w:ind w:firstLine="709"/>
        <w:jc w:val="both"/>
        <w:rPr>
          <w:rFonts w:ascii="Times New Roman" w:hAnsi="Times New Roman"/>
          <w:sz w:val="28"/>
          <w:szCs w:val="28"/>
        </w:rPr>
      </w:pPr>
    </w:p>
    <w:p w:rsidR="001F363E" w:rsidRDefault="001F363E" w:rsidP="005D019C">
      <w:pPr>
        <w:spacing w:after="0" w:line="240" w:lineRule="auto"/>
        <w:ind w:firstLine="709"/>
        <w:jc w:val="both"/>
        <w:rPr>
          <w:rFonts w:ascii="Times New Roman" w:hAnsi="Times New Roman"/>
          <w:sz w:val="28"/>
          <w:szCs w:val="28"/>
        </w:rPr>
      </w:pPr>
    </w:p>
    <w:p w:rsidR="001F363E" w:rsidRDefault="001F363E" w:rsidP="001F363E">
      <w:pPr>
        <w:spacing w:after="0" w:line="240" w:lineRule="auto"/>
        <w:jc w:val="right"/>
        <w:rPr>
          <w:rFonts w:ascii="Times New Roman" w:eastAsia="Calibri" w:hAnsi="Times New Roman"/>
          <w:color w:val="000000"/>
          <w:sz w:val="28"/>
          <w:szCs w:val="28"/>
          <w:lang w:val="kk-KZ"/>
        </w:rPr>
      </w:pPr>
      <w:r>
        <w:rPr>
          <w:rFonts w:ascii="Times New Roman" w:eastAsia="Calibri" w:hAnsi="Times New Roman"/>
          <w:color w:val="000000"/>
          <w:sz w:val="28"/>
          <w:szCs w:val="28"/>
        </w:rPr>
        <w:t>Приложение 2 к Правилам проведения</w:t>
      </w:r>
    </w:p>
    <w:p w:rsidR="001F363E" w:rsidRDefault="001F363E" w:rsidP="001F363E">
      <w:pPr>
        <w:spacing w:after="0" w:line="240" w:lineRule="auto"/>
        <w:jc w:val="right"/>
        <w:rPr>
          <w:rFonts w:ascii="Times New Roman" w:eastAsia="Calibri" w:hAnsi="Times New Roman"/>
          <w:color w:val="000000"/>
          <w:sz w:val="28"/>
          <w:szCs w:val="28"/>
          <w:lang w:val="kk-KZ"/>
        </w:rPr>
      </w:pPr>
      <w:r>
        <w:rPr>
          <w:rFonts w:ascii="Times New Roman" w:eastAsia="Calibri" w:hAnsi="Times New Roman"/>
          <w:color w:val="000000"/>
          <w:sz w:val="28"/>
          <w:szCs w:val="28"/>
        </w:rPr>
        <w:t xml:space="preserve"> </w:t>
      </w:r>
      <w:proofErr w:type="gramStart"/>
      <w:r>
        <w:rPr>
          <w:rFonts w:ascii="Times New Roman" w:eastAsia="Calibri" w:hAnsi="Times New Roman"/>
          <w:color w:val="000000"/>
          <w:sz w:val="28"/>
          <w:szCs w:val="28"/>
        </w:rPr>
        <w:t>конкурса</w:t>
      </w:r>
      <w:proofErr w:type="gramEnd"/>
      <w:r>
        <w:rPr>
          <w:rFonts w:ascii="Times New Roman" w:eastAsia="Calibri" w:hAnsi="Times New Roman"/>
          <w:color w:val="000000"/>
          <w:sz w:val="28"/>
          <w:szCs w:val="28"/>
        </w:rPr>
        <w:t xml:space="preserve"> на занятие административной</w:t>
      </w:r>
    </w:p>
    <w:p w:rsidR="001F363E" w:rsidRDefault="001F363E" w:rsidP="001F363E">
      <w:pPr>
        <w:spacing w:after="0" w:line="240" w:lineRule="auto"/>
        <w:jc w:val="right"/>
        <w:rPr>
          <w:rFonts w:ascii="Times New Roman" w:eastAsia="Calibri" w:hAnsi="Times New Roman"/>
          <w:color w:val="000000"/>
          <w:sz w:val="28"/>
          <w:szCs w:val="28"/>
          <w:lang w:val="kk-KZ"/>
        </w:rPr>
      </w:pPr>
      <w:r>
        <w:rPr>
          <w:rFonts w:ascii="Times New Roman" w:eastAsia="Calibri" w:hAnsi="Times New Roman"/>
          <w:color w:val="000000"/>
          <w:sz w:val="28"/>
          <w:szCs w:val="28"/>
        </w:rPr>
        <w:t xml:space="preserve">государственной должности корпуса «Б» </w:t>
      </w:r>
    </w:p>
    <w:p w:rsidR="001F363E" w:rsidRDefault="001F363E" w:rsidP="001F363E">
      <w:pPr>
        <w:spacing w:after="0" w:line="240" w:lineRule="auto"/>
        <w:jc w:val="right"/>
        <w:rPr>
          <w:rFonts w:ascii="Times New Roman" w:eastAsia="Calibri" w:hAnsi="Times New Roman"/>
          <w:color w:val="000000"/>
          <w:sz w:val="28"/>
          <w:szCs w:val="28"/>
          <w:lang w:val="kk-KZ"/>
        </w:rPr>
      </w:pPr>
    </w:p>
    <w:p w:rsidR="001F363E" w:rsidRDefault="001F363E" w:rsidP="001F363E">
      <w:pPr>
        <w:spacing w:after="0" w:line="240" w:lineRule="auto"/>
        <w:ind w:firstLine="7088"/>
        <w:jc w:val="both"/>
        <w:rPr>
          <w:rFonts w:ascii="Times New Roman" w:eastAsia="Calibri" w:hAnsi="Times New Roman"/>
          <w:color w:val="000000"/>
          <w:sz w:val="28"/>
          <w:szCs w:val="28"/>
          <w:lang w:val="kk-KZ"/>
        </w:rPr>
      </w:pPr>
    </w:p>
    <w:p w:rsidR="001F363E" w:rsidRDefault="001F363E" w:rsidP="001F363E">
      <w:pPr>
        <w:spacing w:after="0" w:line="240" w:lineRule="auto"/>
        <w:ind w:firstLine="7088"/>
        <w:jc w:val="both"/>
        <w:rPr>
          <w:rFonts w:ascii="Times New Roman" w:eastAsia="Calibri" w:hAnsi="Times New Roman"/>
          <w:color w:val="000000"/>
          <w:sz w:val="28"/>
          <w:szCs w:val="28"/>
          <w:lang w:val="kk-KZ"/>
        </w:rPr>
      </w:pPr>
      <w:r>
        <w:rPr>
          <w:rFonts w:ascii="Times New Roman" w:eastAsia="Calibri" w:hAnsi="Times New Roman"/>
          <w:color w:val="000000"/>
          <w:sz w:val="28"/>
          <w:szCs w:val="28"/>
        </w:rPr>
        <w:t xml:space="preserve">Форма </w:t>
      </w:r>
    </w:p>
    <w:p w:rsidR="001F363E" w:rsidRDefault="001F363E" w:rsidP="001F363E">
      <w:pPr>
        <w:spacing w:after="0" w:line="240" w:lineRule="auto"/>
        <w:jc w:val="both"/>
        <w:rPr>
          <w:rFonts w:ascii="Times New Roman" w:eastAsia="Calibri" w:hAnsi="Times New Roman"/>
          <w:color w:val="000000"/>
          <w:sz w:val="28"/>
          <w:szCs w:val="28"/>
          <w:lang w:val="kk-KZ"/>
        </w:rPr>
      </w:pPr>
    </w:p>
    <w:p w:rsidR="001F363E" w:rsidRDefault="001F363E" w:rsidP="001F363E">
      <w:pPr>
        <w:spacing w:after="0" w:line="240" w:lineRule="auto"/>
        <w:jc w:val="both"/>
        <w:rPr>
          <w:rFonts w:ascii="Times New Roman" w:eastAsia="Calibri" w:hAnsi="Times New Roman"/>
          <w:color w:val="000000"/>
          <w:sz w:val="28"/>
          <w:szCs w:val="28"/>
          <w:lang w:val="kk-KZ"/>
        </w:rPr>
      </w:pPr>
    </w:p>
    <w:p w:rsidR="001F363E" w:rsidRPr="001F363E" w:rsidRDefault="001F363E" w:rsidP="001F363E">
      <w:pPr>
        <w:spacing w:after="0" w:line="240" w:lineRule="auto"/>
        <w:jc w:val="right"/>
        <w:rPr>
          <w:rFonts w:ascii="Times New Roman" w:eastAsia="Calibri" w:hAnsi="Times New Roman"/>
          <w:color w:val="000000"/>
          <w:sz w:val="28"/>
          <w:szCs w:val="28"/>
        </w:rPr>
      </w:pPr>
      <w:r>
        <w:rPr>
          <w:rFonts w:ascii="Times New Roman" w:eastAsia="Calibri" w:hAnsi="Times New Roman"/>
          <w:color w:val="000000"/>
          <w:sz w:val="28"/>
          <w:szCs w:val="28"/>
        </w:rPr>
        <w:t xml:space="preserve">___________________________________ </w:t>
      </w:r>
    </w:p>
    <w:p w:rsidR="001F363E" w:rsidRDefault="001F363E" w:rsidP="001F363E">
      <w:pPr>
        <w:spacing w:after="0" w:line="240" w:lineRule="auto"/>
        <w:jc w:val="right"/>
        <w:rPr>
          <w:rFonts w:ascii="Times New Roman" w:eastAsia="Calibri" w:hAnsi="Times New Roman"/>
          <w:color w:val="000000"/>
          <w:sz w:val="28"/>
          <w:szCs w:val="28"/>
          <w:lang w:val="kk-KZ"/>
        </w:rPr>
      </w:pPr>
      <w:r>
        <w:rPr>
          <w:rFonts w:ascii="Times New Roman" w:eastAsia="Calibri" w:hAnsi="Times New Roman"/>
          <w:color w:val="000000"/>
          <w:sz w:val="28"/>
          <w:szCs w:val="28"/>
        </w:rPr>
        <w:t>(государственный орган)</w:t>
      </w:r>
    </w:p>
    <w:p w:rsidR="001F363E" w:rsidRDefault="001F363E" w:rsidP="001F363E">
      <w:pPr>
        <w:spacing w:after="0" w:line="240" w:lineRule="auto"/>
        <w:jc w:val="center"/>
        <w:rPr>
          <w:rFonts w:ascii="Times New Roman" w:eastAsia="Calibri" w:hAnsi="Times New Roman"/>
          <w:color w:val="000000"/>
          <w:sz w:val="28"/>
          <w:szCs w:val="28"/>
          <w:lang w:val="kk-KZ"/>
        </w:rPr>
      </w:pPr>
    </w:p>
    <w:p w:rsidR="001F363E" w:rsidRDefault="001F363E" w:rsidP="001F363E">
      <w:pPr>
        <w:spacing w:after="0" w:line="240" w:lineRule="auto"/>
        <w:jc w:val="center"/>
        <w:rPr>
          <w:rFonts w:ascii="Times New Roman" w:eastAsia="Calibri" w:hAnsi="Times New Roman"/>
          <w:color w:val="000000"/>
          <w:sz w:val="28"/>
          <w:szCs w:val="28"/>
          <w:lang w:val="kk-KZ"/>
        </w:rPr>
      </w:pPr>
    </w:p>
    <w:p w:rsidR="001F363E" w:rsidRDefault="001F363E" w:rsidP="001F363E">
      <w:pPr>
        <w:spacing w:after="0" w:line="240" w:lineRule="auto"/>
        <w:jc w:val="center"/>
        <w:rPr>
          <w:rFonts w:ascii="Times New Roman" w:eastAsia="Calibri" w:hAnsi="Times New Roman"/>
          <w:color w:val="000000"/>
          <w:sz w:val="28"/>
          <w:szCs w:val="28"/>
          <w:lang w:val="kk-KZ"/>
        </w:rPr>
      </w:pPr>
      <w:r>
        <w:rPr>
          <w:rFonts w:ascii="Times New Roman" w:eastAsia="Calibri" w:hAnsi="Times New Roman"/>
          <w:color w:val="000000"/>
          <w:sz w:val="28"/>
          <w:szCs w:val="28"/>
        </w:rPr>
        <w:t>Заявление</w:t>
      </w:r>
    </w:p>
    <w:p w:rsidR="001F363E" w:rsidRDefault="001F363E" w:rsidP="001F363E">
      <w:pPr>
        <w:spacing w:after="0" w:line="240" w:lineRule="auto"/>
        <w:jc w:val="center"/>
        <w:rPr>
          <w:rFonts w:ascii="Times New Roman" w:eastAsia="Calibri" w:hAnsi="Times New Roman"/>
          <w:color w:val="000000"/>
          <w:sz w:val="28"/>
          <w:szCs w:val="28"/>
          <w:lang w:val="kk-KZ"/>
        </w:rPr>
      </w:pPr>
    </w:p>
    <w:p w:rsidR="001F363E" w:rsidRDefault="001F363E" w:rsidP="001F363E">
      <w:p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Прошу допустить меня к участию в конкурсе на занятие вакантной административной государственной должности _______________________________________________________________ ____________________________________________________________________ ____________________________________________________________________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 Прилагаемые документы: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Адрес и контактный телефон ___________________________________________ ____________________________________________________________________ __________ ____________________________________</w:t>
      </w:r>
    </w:p>
    <w:p w:rsidR="001F363E" w:rsidRDefault="001F363E" w:rsidP="001F363E">
      <w:pPr>
        <w:spacing w:after="0" w:line="240" w:lineRule="auto"/>
        <w:jc w:val="both"/>
        <w:rPr>
          <w:rFonts w:ascii="Times New Roman" w:eastAsia="Calibri" w:hAnsi="Times New Roman"/>
          <w:color w:val="000000"/>
          <w:sz w:val="28"/>
          <w:szCs w:val="28"/>
          <w:lang w:val="kk-KZ"/>
        </w:rPr>
      </w:pPr>
      <w:r>
        <w:rPr>
          <w:rFonts w:ascii="Times New Roman" w:eastAsia="Calibri" w:hAnsi="Times New Roman"/>
          <w:color w:val="000000"/>
          <w:sz w:val="28"/>
          <w:szCs w:val="28"/>
        </w:rPr>
        <w:t xml:space="preserve"> (подпись) (Фамилия, имя, отчество (при его наличии)) «____»_______________ 20__ г.</w:t>
      </w:r>
    </w:p>
    <w:p w:rsidR="001F363E" w:rsidRDefault="001F363E" w:rsidP="001F363E">
      <w:pPr>
        <w:spacing w:after="0" w:line="240" w:lineRule="auto"/>
        <w:ind w:firstLine="709"/>
        <w:jc w:val="right"/>
        <w:rPr>
          <w:rFonts w:ascii="Times New Roman" w:eastAsiaTheme="minorHAnsi" w:hAnsi="Times New Roman"/>
          <w:sz w:val="28"/>
          <w:szCs w:val="28"/>
          <w:lang w:val="kk-KZ"/>
        </w:rPr>
      </w:pPr>
    </w:p>
    <w:p w:rsidR="001F363E" w:rsidRDefault="001F363E" w:rsidP="001F363E">
      <w:pPr>
        <w:spacing w:after="0" w:line="240" w:lineRule="auto"/>
        <w:ind w:firstLine="709"/>
        <w:jc w:val="right"/>
        <w:rPr>
          <w:rFonts w:ascii="Times New Roman" w:hAnsi="Times New Roman"/>
          <w:sz w:val="28"/>
          <w:szCs w:val="28"/>
        </w:rPr>
      </w:pPr>
    </w:p>
    <w:p w:rsidR="001F363E" w:rsidRDefault="001F363E" w:rsidP="001F363E">
      <w:pPr>
        <w:spacing w:after="0" w:line="240" w:lineRule="auto"/>
        <w:ind w:firstLine="709"/>
        <w:jc w:val="right"/>
        <w:rPr>
          <w:rFonts w:ascii="Times New Roman" w:hAnsi="Times New Roman"/>
          <w:sz w:val="28"/>
          <w:szCs w:val="28"/>
        </w:rPr>
      </w:pPr>
    </w:p>
    <w:p w:rsidR="001F363E" w:rsidRDefault="001F363E" w:rsidP="001F363E">
      <w:pPr>
        <w:spacing w:after="0" w:line="240" w:lineRule="auto"/>
        <w:ind w:firstLine="709"/>
        <w:jc w:val="right"/>
        <w:rPr>
          <w:rFonts w:ascii="Times New Roman" w:hAnsi="Times New Roman"/>
          <w:sz w:val="28"/>
          <w:szCs w:val="28"/>
        </w:rPr>
      </w:pPr>
    </w:p>
    <w:p w:rsidR="001F363E" w:rsidRDefault="001F363E" w:rsidP="001F363E">
      <w:pPr>
        <w:spacing w:after="0" w:line="240" w:lineRule="auto"/>
        <w:ind w:firstLine="709"/>
        <w:jc w:val="right"/>
        <w:rPr>
          <w:rFonts w:ascii="Times New Roman" w:hAnsi="Times New Roman"/>
          <w:sz w:val="28"/>
          <w:szCs w:val="28"/>
        </w:rPr>
      </w:pPr>
    </w:p>
    <w:p w:rsidR="001F363E" w:rsidRDefault="001F363E" w:rsidP="001F363E">
      <w:pPr>
        <w:spacing w:after="0" w:line="240" w:lineRule="auto"/>
        <w:ind w:firstLine="709"/>
        <w:jc w:val="right"/>
        <w:rPr>
          <w:rFonts w:ascii="Times New Roman" w:hAnsi="Times New Roman"/>
          <w:sz w:val="28"/>
          <w:szCs w:val="28"/>
        </w:rPr>
      </w:pPr>
    </w:p>
    <w:p w:rsidR="001F363E" w:rsidRDefault="001F363E" w:rsidP="001F363E">
      <w:pPr>
        <w:spacing w:after="0" w:line="240" w:lineRule="auto"/>
        <w:ind w:firstLine="709"/>
        <w:jc w:val="right"/>
        <w:rPr>
          <w:rFonts w:ascii="Times New Roman" w:hAnsi="Times New Roman"/>
          <w:sz w:val="28"/>
          <w:szCs w:val="28"/>
          <w:lang w:val="kk-KZ"/>
        </w:rPr>
      </w:pPr>
    </w:p>
    <w:p w:rsidR="00306C97" w:rsidRDefault="00306C97" w:rsidP="001F363E">
      <w:pPr>
        <w:spacing w:after="0" w:line="240" w:lineRule="auto"/>
        <w:jc w:val="both"/>
        <w:rPr>
          <w:rFonts w:ascii="Times New Roman" w:hAnsi="Times New Roman"/>
          <w:sz w:val="28"/>
          <w:szCs w:val="28"/>
        </w:rPr>
      </w:pPr>
    </w:p>
    <w:p w:rsidR="00306C97" w:rsidRDefault="00306C97" w:rsidP="005D019C">
      <w:pPr>
        <w:spacing w:after="0" w:line="240" w:lineRule="auto"/>
        <w:ind w:firstLine="709"/>
        <w:jc w:val="both"/>
        <w:rPr>
          <w:rFonts w:ascii="Times New Roman" w:hAnsi="Times New Roman"/>
          <w:sz w:val="28"/>
          <w:szCs w:val="28"/>
        </w:rPr>
      </w:pPr>
    </w:p>
    <w:p w:rsidR="007A272E" w:rsidRDefault="007A272E" w:rsidP="007A272E">
      <w:pPr>
        <w:autoSpaceDE w:val="0"/>
        <w:autoSpaceDN w:val="0"/>
        <w:adjustRightInd w:val="0"/>
        <w:spacing w:after="0" w:line="240" w:lineRule="auto"/>
        <w:ind w:left="4956"/>
        <w:jc w:val="center"/>
        <w:rPr>
          <w:rFonts w:ascii="Times New Roman" w:hAnsi="Times New Roman"/>
          <w:sz w:val="24"/>
          <w:szCs w:val="24"/>
          <w:lang w:eastAsia="ru-RU"/>
        </w:rPr>
      </w:pPr>
      <w:bookmarkStart w:id="2" w:name="OLE_LINK5"/>
      <w:bookmarkStart w:id="3" w:name="OLE_LINK4"/>
      <w:r>
        <w:rPr>
          <w:rFonts w:ascii="Times New Roman" w:hAnsi="Times New Roman"/>
          <w:sz w:val="24"/>
          <w:szCs w:val="24"/>
          <w:lang w:eastAsia="ru-RU"/>
        </w:rPr>
        <w:t>Приложение 3</w:t>
      </w:r>
    </w:p>
    <w:p w:rsidR="007A272E" w:rsidRDefault="007A272E" w:rsidP="007A272E">
      <w:pPr>
        <w:autoSpaceDE w:val="0"/>
        <w:autoSpaceDN w:val="0"/>
        <w:adjustRightInd w:val="0"/>
        <w:spacing w:after="0" w:line="240" w:lineRule="auto"/>
        <w:ind w:left="4956"/>
        <w:jc w:val="center"/>
        <w:rPr>
          <w:rFonts w:ascii="Times New Roman" w:hAnsi="Times New Roman"/>
          <w:sz w:val="24"/>
          <w:szCs w:val="24"/>
          <w:lang w:eastAsia="ru-RU"/>
        </w:rPr>
      </w:pPr>
      <w:r>
        <w:rPr>
          <w:rFonts w:ascii="Times New Roman" w:hAnsi="Times New Roman"/>
          <w:sz w:val="24"/>
          <w:szCs w:val="24"/>
          <w:lang w:eastAsia="ru-RU"/>
        </w:rPr>
        <w:t>к Правилам проведения конкурса</w:t>
      </w:r>
    </w:p>
    <w:p w:rsidR="007A272E" w:rsidRDefault="007A272E" w:rsidP="007A272E">
      <w:pPr>
        <w:autoSpaceDE w:val="0"/>
        <w:autoSpaceDN w:val="0"/>
        <w:adjustRightInd w:val="0"/>
        <w:spacing w:after="0" w:line="240" w:lineRule="auto"/>
        <w:ind w:left="4956"/>
        <w:jc w:val="center"/>
        <w:rPr>
          <w:rFonts w:ascii="Times New Roman" w:hAnsi="Times New Roman"/>
          <w:sz w:val="24"/>
          <w:szCs w:val="24"/>
          <w:lang w:eastAsia="ru-RU"/>
        </w:rPr>
      </w:pPr>
      <w:proofErr w:type="gramStart"/>
      <w:r>
        <w:rPr>
          <w:rFonts w:ascii="Times New Roman" w:hAnsi="Times New Roman"/>
          <w:sz w:val="24"/>
          <w:szCs w:val="24"/>
          <w:lang w:eastAsia="ru-RU"/>
        </w:rPr>
        <w:t>на</w:t>
      </w:r>
      <w:proofErr w:type="gramEnd"/>
      <w:r>
        <w:rPr>
          <w:rFonts w:ascii="Times New Roman" w:hAnsi="Times New Roman"/>
          <w:sz w:val="24"/>
          <w:szCs w:val="24"/>
          <w:lang w:eastAsia="ru-RU"/>
        </w:rPr>
        <w:t xml:space="preserve"> занятие административной</w:t>
      </w:r>
    </w:p>
    <w:p w:rsidR="007A272E" w:rsidRDefault="007A272E" w:rsidP="007A272E">
      <w:pPr>
        <w:autoSpaceDE w:val="0"/>
        <w:autoSpaceDN w:val="0"/>
        <w:adjustRightInd w:val="0"/>
        <w:spacing w:after="0" w:line="240" w:lineRule="auto"/>
        <w:ind w:left="4956"/>
        <w:jc w:val="center"/>
        <w:rPr>
          <w:rFonts w:ascii="Times New Roman" w:hAnsi="Times New Roman"/>
          <w:sz w:val="24"/>
          <w:szCs w:val="24"/>
          <w:lang w:eastAsia="ru-RU"/>
        </w:rPr>
      </w:pPr>
      <w:proofErr w:type="gramStart"/>
      <w:r>
        <w:rPr>
          <w:rFonts w:ascii="Times New Roman" w:hAnsi="Times New Roman"/>
          <w:sz w:val="24"/>
          <w:szCs w:val="24"/>
          <w:lang w:eastAsia="ru-RU"/>
        </w:rPr>
        <w:t>государственной</w:t>
      </w:r>
      <w:proofErr w:type="gramEnd"/>
      <w:r>
        <w:rPr>
          <w:rFonts w:ascii="Times New Roman" w:hAnsi="Times New Roman"/>
          <w:sz w:val="24"/>
          <w:szCs w:val="24"/>
          <w:lang w:eastAsia="ru-RU"/>
        </w:rPr>
        <w:t xml:space="preserve"> должности корпуса «Б»Форма</w:t>
      </w:r>
    </w:p>
    <w:p w:rsidR="007A272E" w:rsidRDefault="007A272E" w:rsidP="007A272E">
      <w:pPr>
        <w:spacing w:after="0" w:line="240" w:lineRule="auto"/>
        <w:jc w:val="center"/>
        <w:rPr>
          <w:rFonts w:ascii="Times New Roman" w:hAnsi="Times New Roman"/>
          <w:sz w:val="24"/>
          <w:szCs w:val="24"/>
          <w:lang w:eastAsia="ru-RU"/>
        </w:rPr>
      </w:pPr>
    </w:p>
    <w:tbl>
      <w:tblPr>
        <w:tblW w:w="9632" w:type="dxa"/>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226"/>
        <w:gridCol w:w="2406"/>
      </w:tblGrid>
      <w:tr w:rsidR="007A272E" w:rsidTr="007A272E">
        <w:trPr>
          <w:trHeight w:val="2356"/>
        </w:trPr>
        <w:tc>
          <w:tcPr>
            <w:tcW w:w="7506" w:type="dxa"/>
            <w:tcBorders>
              <w:top w:val="single" w:sz="6" w:space="0" w:color="CFCFCF"/>
              <w:left w:val="single" w:sz="6" w:space="0" w:color="CFCFCF"/>
              <w:bottom w:val="single" w:sz="6" w:space="0" w:color="CFCFCF"/>
              <w:right w:val="single" w:sz="6" w:space="0" w:color="CFCFCF"/>
            </w:tcBorders>
          </w:tcPr>
          <w:p w:rsidR="007A272E" w:rsidRDefault="007A272E">
            <w:pPr>
              <w:autoSpaceDE w:val="0"/>
              <w:autoSpaceDN w:val="0"/>
              <w:adjustRightInd w:val="0"/>
              <w:spacing w:after="0" w:line="240" w:lineRule="auto"/>
              <w:jc w:val="center"/>
              <w:rPr>
                <w:rFonts w:ascii="Times New Roman" w:eastAsia="Calibri" w:hAnsi="Times New Roman"/>
                <w:b/>
                <w:bCs/>
                <w:sz w:val="24"/>
                <w:szCs w:val="24"/>
                <w:lang w:eastAsia="ru-RU"/>
              </w:rPr>
            </w:pPr>
            <w:r>
              <w:rPr>
                <w:rFonts w:ascii="Times New Roman" w:hAnsi="Times New Roman"/>
                <w:b/>
                <w:bCs/>
                <w:sz w:val="24"/>
                <w:szCs w:val="24"/>
                <w:lang w:eastAsia="ru-RU"/>
              </w:rPr>
              <w:t>«Б» КОРПУСЫНЫҢ ӘКІМШІЛІК МЕМЛЕКЕТТІК ЛАУАЗЫМЫНА</w:t>
            </w:r>
          </w:p>
          <w:p w:rsidR="007A272E" w:rsidRDefault="007A272E">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КАНДИДАТТЫҢ ҚЫЗМЕТТIК ТIЗIМІ</w:t>
            </w:r>
          </w:p>
          <w:p w:rsidR="007A272E" w:rsidRDefault="007A272E">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ПОСЛУЖНОЙ СПИСОК КАНДИДАТА НА АДМИНИСТРАТИВНУЮ</w:t>
            </w:r>
          </w:p>
          <w:p w:rsidR="007A272E" w:rsidRDefault="007A272E">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ГОСУДАРСТВЕННУЮ ДОЛЖНОСТЬ КОРПУСА «Б»</w:t>
            </w:r>
          </w:p>
          <w:p w:rsidR="007A272E" w:rsidRDefault="007A272E">
            <w:pPr>
              <w:spacing w:after="0" w:line="240" w:lineRule="auto"/>
              <w:jc w:val="center"/>
              <w:rPr>
                <w:rFonts w:ascii="Times New Roman" w:eastAsia="Calibri" w:hAnsi="Times New Roman"/>
                <w:sz w:val="24"/>
                <w:szCs w:val="24"/>
                <w:lang w:eastAsia="ru-RU"/>
              </w:rPr>
            </w:pPr>
          </w:p>
        </w:tc>
        <w:tc>
          <w:tcPr>
            <w:tcW w:w="2126" w:type="dxa"/>
            <w:tcBorders>
              <w:top w:val="single" w:sz="6" w:space="0" w:color="CFCFCF"/>
              <w:left w:val="single" w:sz="6" w:space="0" w:color="CFCFCF"/>
              <w:bottom w:val="single" w:sz="6" w:space="0" w:color="CFCFCF"/>
              <w:right w:val="single" w:sz="6" w:space="0" w:color="CFCFCF"/>
            </w:tcBorders>
            <w:hideMark/>
          </w:tcPr>
          <w:p w:rsidR="007A272E" w:rsidRDefault="007A272E">
            <w:pPr>
              <w:spacing w:after="0" w:line="240" w:lineRule="auto"/>
              <w:rPr>
                <w:rFonts w:ascii="Times New Roman" w:eastAsia="Calibri" w:hAnsi="Times New Roman"/>
                <w:sz w:val="24"/>
                <w:szCs w:val="24"/>
                <w:lang w:eastAsia="ru-RU"/>
              </w:rPr>
            </w:pPr>
            <w:r>
              <w:rPr>
                <w:rFonts w:ascii="Times New Roman" w:hAnsi="Times New Roman"/>
                <w:noProof/>
                <w:sz w:val="24"/>
                <w:szCs w:val="24"/>
                <w:lang w:eastAsia="ru-RU"/>
              </w:rPr>
              <w:drawing>
                <wp:inline distT="0" distB="0" distL="0" distR="0">
                  <wp:extent cx="1362075" cy="1181100"/>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srcRect/>
                          <a:stretch>
                            <a:fillRect/>
                          </a:stretch>
                        </pic:blipFill>
                        <pic:spPr bwMode="auto">
                          <a:xfrm>
                            <a:off x="0" y="0"/>
                            <a:ext cx="1362075" cy="1181100"/>
                          </a:xfrm>
                          <a:prstGeom prst="rect">
                            <a:avLst/>
                          </a:prstGeom>
                          <a:noFill/>
                          <a:ln w="9525">
                            <a:noFill/>
                            <a:miter lim="800000"/>
                            <a:headEnd/>
                            <a:tailEnd/>
                          </a:ln>
                        </pic:spPr>
                      </pic:pic>
                    </a:graphicData>
                  </a:graphic>
                </wp:inline>
              </w:drawing>
            </w:r>
          </w:p>
        </w:tc>
      </w:tr>
    </w:tbl>
    <w:p w:rsidR="007A272E" w:rsidRDefault="007A272E" w:rsidP="007A272E">
      <w:pPr>
        <w:spacing w:after="0" w:line="240" w:lineRule="auto"/>
        <w:rPr>
          <w:rFonts w:ascii="Times New Roman" w:hAnsi="Times New Roman"/>
          <w:b/>
          <w:bCs/>
          <w:sz w:val="24"/>
          <w:szCs w:val="24"/>
          <w:u w:val="single"/>
          <w:lang w:eastAsia="zh-CN"/>
        </w:rPr>
      </w:pPr>
    </w:p>
    <w:p w:rsidR="007A272E" w:rsidRDefault="007A272E" w:rsidP="007A272E">
      <w:pPr>
        <w:spacing w:after="0" w:line="240" w:lineRule="auto"/>
        <w:jc w:val="center"/>
        <w:rPr>
          <w:rFonts w:ascii="Times New Roman" w:hAnsi="Times New Roman"/>
          <w:b/>
          <w:bCs/>
          <w:sz w:val="24"/>
          <w:szCs w:val="24"/>
          <w:u w:val="single"/>
          <w:lang w:eastAsia="zh-CN"/>
        </w:rPr>
      </w:pPr>
    </w:p>
    <w:p w:rsidR="007A272E" w:rsidRDefault="007A272E" w:rsidP="007A272E">
      <w:pPr>
        <w:spacing w:after="0" w:line="240" w:lineRule="auto"/>
        <w:jc w:val="center"/>
        <w:rPr>
          <w:rFonts w:ascii="Times New Roman" w:hAnsi="Times New Roman"/>
          <w:b/>
          <w:bCs/>
          <w:sz w:val="24"/>
          <w:szCs w:val="24"/>
          <w:u w:val="single"/>
          <w:lang w:eastAsia="zh-CN"/>
        </w:rPr>
      </w:pPr>
      <w:r>
        <w:rPr>
          <w:rFonts w:ascii="Times New Roman" w:hAnsi="Times New Roman"/>
          <w:b/>
          <w:bCs/>
          <w:sz w:val="24"/>
          <w:szCs w:val="24"/>
          <w:u w:val="single"/>
          <w:lang w:eastAsia="zh-CN"/>
        </w:rPr>
        <w:t xml:space="preserve"> ______________________________</w:t>
      </w:r>
    </w:p>
    <w:p w:rsidR="007A272E" w:rsidRDefault="007A272E" w:rsidP="007A272E">
      <w:pPr>
        <w:spacing w:after="0" w:line="240" w:lineRule="auto"/>
        <w:ind w:left="720"/>
        <w:jc w:val="center"/>
        <w:rPr>
          <w:rFonts w:ascii="Times New Roman" w:hAnsi="Times New Roman"/>
          <w:bCs/>
          <w:sz w:val="24"/>
          <w:szCs w:val="24"/>
          <w:lang w:val="kk-KZ" w:eastAsia="zh-CN"/>
        </w:rPr>
      </w:pPr>
      <w:r>
        <w:rPr>
          <w:rFonts w:ascii="Times New Roman" w:hAnsi="Times New Roman"/>
          <w:bCs/>
          <w:sz w:val="24"/>
          <w:szCs w:val="24"/>
          <w:lang w:val="kk-KZ" w:eastAsia="zh-CN"/>
        </w:rPr>
        <w:t xml:space="preserve"> (тегi, аты, әкесiнiң аты (болған жағдайда)/</w:t>
      </w:r>
    </w:p>
    <w:p w:rsidR="007A272E" w:rsidRDefault="007A272E" w:rsidP="007A272E">
      <w:pPr>
        <w:spacing w:after="0" w:line="240" w:lineRule="auto"/>
        <w:ind w:left="720"/>
        <w:jc w:val="center"/>
        <w:rPr>
          <w:rFonts w:ascii="Times New Roman" w:hAnsi="Times New Roman"/>
          <w:bCs/>
          <w:sz w:val="24"/>
          <w:szCs w:val="24"/>
          <w:lang w:eastAsia="zh-CN"/>
        </w:rPr>
      </w:pPr>
      <w:r>
        <w:rPr>
          <w:rFonts w:ascii="Times New Roman" w:hAnsi="Times New Roman"/>
          <w:bCs/>
          <w:sz w:val="24"/>
          <w:szCs w:val="24"/>
          <w:lang w:eastAsia="zh-CN"/>
        </w:rPr>
        <w:t>фамилия, имя, отчество (при наличии))</w:t>
      </w:r>
    </w:p>
    <w:p w:rsidR="007A272E" w:rsidRDefault="007A272E" w:rsidP="007A272E">
      <w:pPr>
        <w:keepNext/>
        <w:spacing w:after="0" w:line="240" w:lineRule="auto"/>
        <w:ind w:left="-426"/>
        <w:jc w:val="center"/>
        <w:outlineLvl w:val="0"/>
        <w:rPr>
          <w:rFonts w:ascii="Times New Roman" w:hAnsi="Times New Roman"/>
          <w:bCs/>
          <w:sz w:val="24"/>
          <w:szCs w:val="24"/>
          <w:u w:val="single"/>
          <w:lang w:eastAsia="ru-RU"/>
        </w:rPr>
      </w:pPr>
      <w:r>
        <w:rPr>
          <w:rFonts w:ascii="Times New Roman" w:hAnsi="Times New Roman"/>
          <w:b/>
          <w:bCs/>
          <w:sz w:val="24"/>
          <w:szCs w:val="24"/>
          <w:u w:val="single"/>
          <w:lang w:eastAsia="ru-RU"/>
        </w:rPr>
        <w:t>_______________________________</w:t>
      </w:r>
    </w:p>
    <w:p w:rsidR="007A272E" w:rsidRDefault="007A272E" w:rsidP="007A272E">
      <w:pPr>
        <w:autoSpaceDE w:val="0"/>
        <w:autoSpaceDN w:val="0"/>
        <w:adjustRightInd w:val="0"/>
        <w:spacing w:after="0" w:line="240" w:lineRule="auto"/>
        <w:jc w:val="center"/>
        <w:rPr>
          <w:rFonts w:ascii="Times New Roman" w:eastAsia="Calibri" w:hAnsi="Times New Roman"/>
          <w:sz w:val="24"/>
          <w:szCs w:val="24"/>
          <w:lang w:eastAsia="ru-RU"/>
        </w:rPr>
      </w:pPr>
      <w:proofErr w:type="spellStart"/>
      <w:r>
        <w:rPr>
          <w:rFonts w:ascii="Times New Roman" w:hAnsi="Times New Roman"/>
          <w:sz w:val="24"/>
          <w:szCs w:val="24"/>
          <w:lang w:eastAsia="ru-RU"/>
        </w:rPr>
        <w:t>лауазымы</w:t>
      </w:r>
      <w:proofErr w:type="spellEnd"/>
      <w:r>
        <w:rPr>
          <w:rFonts w:ascii="Times New Roman" w:hAnsi="Times New Roman"/>
          <w:sz w:val="24"/>
          <w:szCs w:val="24"/>
          <w:lang w:eastAsia="ru-RU"/>
        </w:rPr>
        <w:t xml:space="preserve">/должность, </w:t>
      </w:r>
      <w:proofErr w:type="spellStart"/>
      <w:r>
        <w:rPr>
          <w:rFonts w:ascii="Times New Roman" w:hAnsi="Times New Roman"/>
          <w:sz w:val="24"/>
          <w:szCs w:val="24"/>
          <w:lang w:eastAsia="ru-RU"/>
        </w:rPr>
        <w:t>санаты</w:t>
      </w:r>
      <w:proofErr w:type="spellEnd"/>
      <w:r>
        <w:rPr>
          <w:rFonts w:ascii="Times New Roman" w:hAnsi="Times New Roman"/>
          <w:sz w:val="24"/>
          <w:szCs w:val="24"/>
          <w:lang w:eastAsia="ru-RU"/>
        </w:rPr>
        <w:t>/категория</w:t>
      </w:r>
    </w:p>
    <w:p w:rsidR="007A272E" w:rsidRDefault="007A272E" w:rsidP="007A272E">
      <w:pPr>
        <w:spacing w:after="0" w:line="240" w:lineRule="auto"/>
        <w:jc w:val="center"/>
        <w:rPr>
          <w:rFonts w:ascii="Times New Roman" w:hAnsi="Times New Roman"/>
          <w:sz w:val="24"/>
          <w:szCs w:val="24"/>
          <w:lang w:val="kk-KZ" w:eastAsia="ru-RU"/>
        </w:rPr>
      </w:pPr>
      <w:r>
        <w:rPr>
          <w:rFonts w:ascii="Times New Roman" w:hAnsi="Times New Roman"/>
          <w:sz w:val="24"/>
          <w:szCs w:val="24"/>
          <w:lang w:eastAsia="ru-RU"/>
        </w:rPr>
        <w:t>(болғанжағдайда/при наличии)</w:t>
      </w:r>
    </w:p>
    <w:tbl>
      <w:tblPr>
        <w:tblW w:w="9780" w:type="dxa"/>
        <w:tblInd w:w="-318" w:type="dxa"/>
        <w:tblBorders>
          <w:top w:val="single" w:sz="6" w:space="0" w:color="CFCFCF"/>
          <w:left w:val="single" w:sz="6" w:space="0" w:color="CFCFCF"/>
          <w:bottom w:val="single" w:sz="6" w:space="0" w:color="CFCFCF"/>
          <w:right w:val="single" w:sz="6" w:space="0" w:color="CFCFCF"/>
        </w:tblBorders>
        <w:tblLayout w:type="fixed"/>
        <w:tblLook w:val="04A0" w:firstRow="1" w:lastRow="0" w:firstColumn="1" w:lastColumn="0" w:noHBand="0" w:noVBand="1"/>
      </w:tblPr>
      <w:tblGrid>
        <w:gridCol w:w="4961"/>
        <w:gridCol w:w="4819"/>
      </w:tblGrid>
      <w:tr w:rsidR="007A272E" w:rsidTr="007A272E">
        <w:tc>
          <w:tcPr>
            <w:tcW w:w="9782" w:type="dxa"/>
            <w:gridSpan w:val="2"/>
            <w:tcBorders>
              <w:top w:val="single" w:sz="6" w:space="0" w:color="CFCFCF"/>
              <w:left w:val="single" w:sz="6" w:space="0" w:color="CFCFCF"/>
              <w:bottom w:val="single" w:sz="6" w:space="0" w:color="CFCFCF"/>
              <w:right w:val="single" w:sz="6" w:space="0" w:color="CFCFCF"/>
            </w:tcBorders>
            <w:hideMark/>
          </w:tcPr>
          <w:p w:rsidR="007A272E" w:rsidRDefault="007A272E">
            <w:pPr>
              <w:spacing w:after="0" w:line="240" w:lineRule="auto"/>
              <w:rPr>
                <w:rFonts w:ascii="Times New Roman" w:eastAsia="Calibri" w:hAnsi="Times New Roman"/>
                <w:sz w:val="24"/>
                <w:szCs w:val="24"/>
                <w:lang w:val="kk-KZ" w:eastAsia="ru-RU"/>
              </w:rPr>
            </w:pPr>
            <w:r>
              <w:rPr>
                <w:rFonts w:ascii="Times New Roman" w:hAnsi="Times New Roman"/>
                <w:b/>
                <w:sz w:val="24"/>
                <w:szCs w:val="24"/>
                <w:lang w:val="kk-KZ" w:eastAsia="ru-RU"/>
              </w:rPr>
              <w:t xml:space="preserve"> </w:t>
            </w:r>
            <w:r>
              <w:rPr>
                <w:rFonts w:ascii="Times New Roman" w:hAnsi="Times New Roman"/>
                <w:b/>
                <w:sz w:val="24"/>
                <w:szCs w:val="24"/>
                <w:lang w:eastAsia="ru-RU"/>
              </w:rPr>
              <w:t>ЖЕКЕ МӘЛІМЕТТЕР / ЛИЧНЫЕ ДАННЫЕ</w:t>
            </w:r>
          </w:p>
        </w:tc>
      </w:tr>
      <w:tr w:rsidR="007A272E" w:rsidTr="007A272E">
        <w:tc>
          <w:tcPr>
            <w:tcW w:w="4962" w:type="dxa"/>
            <w:tcBorders>
              <w:top w:val="single" w:sz="6" w:space="0" w:color="CFCFCF"/>
              <w:left w:val="single" w:sz="6" w:space="0" w:color="CFCFCF"/>
              <w:bottom w:val="single" w:sz="6" w:space="0" w:color="CFCFCF"/>
              <w:right w:val="single" w:sz="6" w:space="0" w:color="CFCFCF"/>
            </w:tcBorders>
            <w:hideMark/>
          </w:tcPr>
          <w:p w:rsidR="007A272E" w:rsidRDefault="007A272E">
            <w:pPr>
              <w:spacing w:after="0" w:line="240" w:lineRule="auto"/>
              <w:ind w:left="20"/>
              <w:rPr>
                <w:rFonts w:ascii="Times New Roman" w:eastAsia="Calibri" w:hAnsi="Times New Roman"/>
                <w:sz w:val="24"/>
                <w:szCs w:val="24"/>
                <w:lang w:val="kk-KZ" w:eastAsia="ru-RU"/>
              </w:rPr>
            </w:pPr>
            <w:r>
              <w:rPr>
                <w:rFonts w:ascii="Times New Roman" w:hAnsi="Times New Roman"/>
                <w:sz w:val="24"/>
                <w:szCs w:val="24"/>
                <w:lang w:val="kk-KZ" w:eastAsia="ru-RU"/>
              </w:rPr>
              <w:t>Туылған күні және жері/</w:t>
            </w:r>
            <w:r>
              <w:rPr>
                <w:rFonts w:ascii="Times New Roman" w:hAnsi="Times New Roman"/>
                <w:sz w:val="24"/>
                <w:szCs w:val="24"/>
                <w:lang w:val="kk-KZ" w:eastAsia="ru-RU"/>
              </w:rPr>
              <w:br/>
              <w:t xml:space="preserve">Дата и место рождения </w:t>
            </w:r>
          </w:p>
        </w:tc>
        <w:tc>
          <w:tcPr>
            <w:tcW w:w="4820" w:type="dxa"/>
            <w:tcBorders>
              <w:top w:val="single" w:sz="6" w:space="0" w:color="CFCFCF"/>
              <w:left w:val="single" w:sz="6" w:space="0" w:color="CFCFCF"/>
              <w:bottom w:val="single" w:sz="6" w:space="0" w:color="CFCFCF"/>
              <w:right w:val="single" w:sz="6" w:space="0" w:color="CFCFCF"/>
            </w:tcBorders>
          </w:tcPr>
          <w:p w:rsidR="007A272E" w:rsidRDefault="007A272E">
            <w:pPr>
              <w:spacing w:after="0" w:line="240" w:lineRule="auto"/>
              <w:rPr>
                <w:rFonts w:ascii="Times New Roman" w:eastAsia="Calibri" w:hAnsi="Times New Roman"/>
                <w:sz w:val="24"/>
                <w:szCs w:val="24"/>
                <w:lang w:val="kk-KZ" w:eastAsia="ru-RU"/>
              </w:rPr>
            </w:pPr>
          </w:p>
        </w:tc>
      </w:tr>
      <w:tr w:rsidR="007A272E" w:rsidTr="007A272E">
        <w:tc>
          <w:tcPr>
            <w:tcW w:w="4962" w:type="dxa"/>
            <w:tcBorders>
              <w:top w:val="single" w:sz="6" w:space="0" w:color="CFCFCF"/>
              <w:left w:val="single" w:sz="6" w:space="0" w:color="CFCFCF"/>
              <w:bottom w:val="single" w:sz="6" w:space="0" w:color="CFCFCF"/>
              <w:right w:val="single" w:sz="6" w:space="0" w:color="CFCFCF"/>
            </w:tcBorders>
            <w:hideMark/>
          </w:tcPr>
          <w:p w:rsidR="007A272E" w:rsidRDefault="007A272E">
            <w:pPr>
              <w:spacing w:after="0" w:line="240" w:lineRule="auto"/>
              <w:ind w:left="20"/>
              <w:rPr>
                <w:rFonts w:ascii="Times New Roman" w:eastAsia="Calibri" w:hAnsi="Times New Roman"/>
                <w:sz w:val="24"/>
                <w:szCs w:val="24"/>
                <w:lang w:eastAsia="ru-RU"/>
              </w:rPr>
            </w:pPr>
            <w:r>
              <w:rPr>
                <w:rFonts w:ascii="Times New Roman" w:hAnsi="Times New Roman"/>
                <w:sz w:val="24"/>
                <w:szCs w:val="24"/>
                <w:lang w:eastAsia="ru-RU"/>
              </w:rPr>
              <w:t>Ұлты/Национальность (по желанию)</w:t>
            </w:r>
          </w:p>
        </w:tc>
        <w:tc>
          <w:tcPr>
            <w:tcW w:w="4820" w:type="dxa"/>
            <w:tcBorders>
              <w:top w:val="single" w:sz="6" w:space="0" w:color="CFCFCF"/>
              <w:left w:val="single" w:sz="6" w:space="0" w:color="CFCFCF"/>
              <w:bottom w:val="single" w:sz="6" w:space="0" w:color="CFCFCF"/>
              <w:right w:val="single" w:sz="6" w:space="0" w:color="CFCFCF"/>
            </w:tcBorders>
          </w:tcPr>
          <w:p w:rsidR="007A272E" w:rsidRDefault="007A272E">
            <w:pPr>
              <w:spacing w:after="0" w:line="240" w:lineRule="auto"/>
              <w:rPr>
                <w:rFonts w:ascii="Times New Roman" w:eastAsia="Calibri" w:hAnsi="Times New Roman"/>
                <w:sz w:val="24"/>
                <w:szCs w:val="24"/>
                <w:lang w:val="kk-KZ" w:eastAsia="ru-RU"/>
              </w:rPr>
            </w:pPr>
          </w:p>
        </w:tc>
      </w:tr>
      <w:tr w:rsidR="007A272E" w:rsidTr="007A272E">
        <w:tc>
          <w:tcPr>
            <w:tcW w:w="4962" w:type="dxa"/>
            <w:tcBorders>
              <w:top w:val="single" w:sz="6" w:space="0" w:color="CFCFCF"/>
              <w:left w:val="single" w:sz="6" w:space="0" w:color="CFCFCF"/>
              <w:bottom w:val="single" w:sz="6" w:space="0" w:color="CFCFCF"/>
              <w:right w:val="single" w:sz="6" w:space="0" w:color="CFCFCF"/>
            </w:tcBorders>
            <w:hideMark/>
          </w:tcPr>
          <w:p w:rsidR="007A272E" w:rsidRDefault="007A272E">
            <w:pPr>
              <w:spacing w:after="0" w:line="240" w:lineRule="auto"/>
              <w:ind w:left="20"/>
              <w:rPr>
                <w:rFonts w:ascii="Times New Roman" w:eastAsia="Calibri" w:hAnsi="Times New Roman"/>
                <w:sz w:val="24"/>
                <w:szCs w:val="24"/>
                <w:lang w:eastAsia="ru-RU"/>
              </w:rPr>
            </w:pPr>
            <w:proofErr w:type="spellStart"/>
            <w:r>
              <w:rPr>
                <w:rFonts w:ascii="Times New Roman" w:hAnsi="Times New Roman"/>
                <w:sz w:val="24"/>
                <w:szCs w:val="24"/>
                <w:lang w:eastAsia="ru-RU"/>
              </w:rPr>
              <w:t>Оқу</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орнын</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бiтiрген</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жылы</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және</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оның</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атауы</w:t>
            </w:r>
            <w:proofErr w:type="spellEnd"/>
            <w:r>
              <w:rPr>
                <w:rFonts w:ascii="Times New Roman" w:hAnsi="Times New Roman"/>
                <w:sz w:val="24"/>
                <w:szCs w:val="24"/>
                <w:lang w:eastAsia="ru-RU"/>
              </w:rPr>
              <w:t>/</w:t>
            </w:r>
            <w:r>
              <w:rPr>
                <w:rFonts w:ascii="Times New Roman" w:hAnsi="Times New Roman"/>
                <w:sz w:val="24"/>
                <w:szCs w:val="24"/>
                <w:lang w:eastAsia="ru-RU"/>
              </w:rPr>
              <w:br/>
              <w:t>Год окончания и наименование учебного заведения</w:t>
            </w:r>
          </w:p>
        </w:tc>
        <w:tc>
          <w:tcPr>
            <w:tcW w:w="4820" w:type="dxa"/>
            <w:tcBorders>
              <w:top w:val="single" w:sz="6" w:space="0" w:color="CFCFCF"/>
              <w:left w:val="single" w:sz="6" w:space="0" w:color="CFCFCF"/>
              <w:bottom w:val="single" w:sz="6" w:space="0" w:color="CFCFCF"/>
              <w:right w:val="single" w:sz="6" w:space="0" w:color="CFCFCF"/>
            </w:tcBorders>
          </w:tcPr>
          <w:p w:rsidR="007A272E" w:rsidRDefault="007A272E">
            <w:pPr>
              <w:spacing w:after="0" w:line="240" w:lineRule="auto"/>
              <w:rPr>
                <w:rFonts w:ascii="Times New Roman" w:eastAsia="Calibri" w:hAnsi="Times New Roman"/>
                <w:sz w:val="24"/>
                <w:szCs w:val="24"/>
                <w:lang w:val="kk-KZ" w:eastAsia="ru-RU"/>
              </w:rPr>
            </w:pPr>
          </w:p>
        </w:tc>
      </w:tr>
      <w:tr w:rsidR="007A272E" w:rsidTr="007A272E">
        <w:tc>
          <w:tcPr>
            <w:tcW w:w="4962" w:type="dxa"/>
            <w:tcBorders>
              <w:top w:val="single" w:sz="6" w:space="0" w:color="CFCFCF"/>
              <w:left w:val="single" w:sz="6" w:space="0" w:color="CFCFCF"/>
              <w:bottom w:val="single" w:sz="6" w:space="0" w:color="CFCFCF"/>
              <w:right w:val="single" w:sz="6" w:space="0" w:color="CFCFCF"/>
            </w:tcBorders>
            <w:hideMark/>
          </w:tcPr>
          <w:p w:rsidR="007A272E" w:rsidRDefault="007A272E">
            <w:pPr>
              <w:spacing w:after="0" w:line="240" w:lineRule="auto"/>
              <w:ind w:left="20"/>
              <w:rPr>
                <w:rFonts w:ascii="Times New Roman" w:eastAsia="Calibri" w:hAnsi="Times New Roman"/>
                <w:sz w:val="24"/>
                <w:szCs w:val="24"/>
                <w:lang w:eastAsia="ru-RU"/>
              </w:rPr>
            </w:pPr>
            <w:proofErr w:type="spellStart"/>
            <w:r>
              <w:rPr>
                <w:rFonts w:ascii="Times New Roman" w:hAnsi="Times New Roman"/>
                <w:sz w:val="24"/>
                <w:szCs w:val="24"/>
                <w:lang w:eastAsia="ru-RU"/>
              </w:rPr>
              <w:t>Мамандығы</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бойынша</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бiлiктiлiгi</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ғылыми</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атағы</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болғанжағдайда</w:t>
            </w:r>
            <w:proofErr w:type="spellEnd"/>
            <w:r>
              <w:rPr>
                <w:rFonts w:ascii="Times New Roman" w:hAnsi="Times New Roman"/>
                <w:sz w:val="24"/>
                <w:szCs w:val="24"/>
                <w:lang w:eastAsia="ru-RU"/>
              </w:rPr>
              <w:t>)/</w:t>
            </w:r>
            <w:r>
              <w:rPr>
                <w:rFonts w:ascii="Times New Roman" w:hAnsi="Times New Roman"/>
                <w:sz w:val="24"/>
                <w:szCs w:val="24"/>
                <w:lang w:eastAsia="ru-RU"/>
              </w:rPr>
              <w:br/>
              <w:t>Квалификация по специальности, ученая степень, ученое звание (при наличии)</w:t>
            </w:r>
          </w:p>
        </w:tc>
        <w:tc>
          <w:tcPr>
            <w:tcW w:w="4820" w:type="dxa"/>
            <w:tcBorders>
              <w:top w:val="single" w:sz="6" w:space="0" w:color="CFCFCF"/>
              <w:left w:val="single" w:sz="6" w:space="0" w:color="CFCFCF"/>
              <w:bottom w:val="single" w:sz="6" w:space="0" w:color="CFCFCF"/>
              <w:right w:val="single" w:sz="6" w:space="0" w:color="CFCFCF"/>
            </w:tcBorders>
          </w:tcPr>
          <w:p w:rsidR="007A272E" w:rsidRDefault="007A272E">
            <w:pPr>
              <w:spacing w:after="0" w:line="240" w:lineRule="auto"/>
              <w:rPr>
                <w:rFonts w:ascii="Times New Roman" w:eastAsia="Calibri" w:hAnsi="Times New Roman"/>
                <w:sz w:val="24"/>
                <w:szCs w:val="24"/>
                <w:lang w:val="kk-KZ" w:eastAsia="ru-RU"/>
              </w:rPr>
            </w:pPr>
          </w:p>
        </w:tc>
      </w:tr>
      <w:tr w:rsidR="007A272E" w:rsidTr="007A272E">
        <w:tc>
          <w:tcPr>
            <w:tcW w:w="4962" w:type="dxa"/>
            <w:tcBorders>
              <w:top w:val="single" w:sz="6" w:space="0" w:color="CFCFCF"/>
              <w:left w:val="single" w:sz="6" w:space="0" w:color="CFCFCF"/>
              <w:bottom w:val="single" w:sz="6" w:space="0" w:color="CFCFCF"/>
              <w:right w:val="single" w:sz="6" w:space="0" w:color="CFCFCF"/>
            </w:tcBorders>
            <w:hideMark/>
          </w:tcPr>
          <w:p w:rsidR="007A272E" w:rsidRDefault="007A272E">
            <w:pPr>
              <w:spacing w:after="0" w:line="240" w:lineRule="auto"/>
              <w:ind w:left="20"/>
              <w:rPr>
                <w:rFonts w:ascii="Times New Roman" w:eastAsia="Calibri" w:hAnsi="Times New Roman"/>
                <w:sz w:val="24"/>
                <w:szCs w:val="24"/>
                <w:lang w:eastAsia="ru-RU"/>
              </w:rPr>
            </w:pPr>
            <w:proofErr w:type="spellStart"/>
            <w:r>
              <w:rPr>
                <w:rFonts w:ascii="Times New Roman" w:hAnsi="Times New Roman"/>
                <w:sz w:val="24"/>
                <w:szCs w:val="24"/>
                <w:lang w:eastAsia="ru-RU"/>
              </w:rPr>
              <w:t>Шеттiлдерiнбiлуi</w:t>
            </w:r>
            <w:proofErr w:type="spellEnd"/>
            <w:r>
              <w:rPr>
                <w:rFonts w:ascii="Times New Roman" w:hAnsi="Times New Roman"/>
                <w:sz w:val="24"/>
                <w:szCs w:val="24"/>
                <w:lang w:eastAsia="ru-RU"/>
              </w:rPr>
              <w:t>/</w:t>
            </w:r>
            <w:r>
              <w:rPr>
                <w:rFonts w:ascii="Times New Roman" w:hAnsi="Times New Roman"/>
                <w:sz w:val="24"/>
                <w:szCs w:val="24"/>
                <w:lang w:eastAsia="ru-RU"/>
              </w:rPr>
              <w:br/>
              <w:t xml:space="preserve">Владение иностранными языками </w:t>
            </w:r>
          </w:p>
        </w:tc>
        <w:tc>
          <w:tcPr>
            <w:tcW w:w="4820" w:type="dxa"/>
            <w:tcBorders>
              <w:top w:val="single" w:sz="6" w:space="0" w:color="CFCFCF"/>
              <w:left w:val="single" w:sz="6" w:space="0" w:color="CFCFCF"/>
              <w:bottom w:val="single" w:sz="6" w:space="0" w:color="CFCFCF"/>
              <w:right w:val="single" w:sz="6" w:space="0" w:color="CFCFCF"/>
            </w:tcBorders>
          </w:tcPr>
          <w:p w:rsidR="007A272E" w:rsidRDefault="007A272E">
            <w:pPr>
              <w:spacing w:after="0" w:line="240" w:lineRule="auto"/>
              <w:rPr>
                <w:rFonts w:ascii="Times New Roman" w:eastAsia="Calibri" w:hAnsi="Times New Roman"/>
                <w:sz w:val="24"/>
                <w:szCs w:val="24"/>
                <w:lang w:val="kk-KZ" w:eastAsia="ru-RU"/>
              </w:rPr>
            </w:pPr>
          </w:p>
        </w:tc>
      </w:tr>
      <w:tr w:rsidR="007A272E" w:rsidTr="007A272E">
        <w:tc>
          <w:tcPr>
            <w:tcW w:w="4962" w:type="dxa"/>
            <w:tcBorders>
              <w:top w:val="single" w:sz="6" w:space="0" w:color="CFCFCF"/>
              <w:left w:val="single" w:sz="6" w:space="0" w:color="CFCFCF"/>
              <w:bottom w:val="single" w:sz="6" w:space="0" w:color="CFCFCF"/>
              <w:right w:val="single" w:sz="6" w:space="0" w:color="CFCFCF"/>
            </w:tcBorders>
            <w:hideMark/>
          </w:tcPr>
          <w:p w:rsidR="007A272E" w:rsidRDefault="007A272E">
            <w:pPr>
              <w:spacing w:after="0" w:line="240" w:lineRule="auto"/>
              <w:ind w:left="20"/>
              <w:rPr>
                <w:rFonts w:ascii="Times New Roman" w:eastAsia="Calibri" w:hAnsi="Times New Roman"/>
                <w:sz w:val="24"/>
                <w:szCs w:val="24"/>
                <w:lang w:eastAsia="ru-RU"/>
              </w:rPr>
            </w:pPr>
            <w:proofErr w:type="spellStart"/>
            <w:r>
              <w:rPr>
                <w:rFonts w:ascii="Times New Roman" w:hAnsi="Times New Roman"/>
                <w:sz w:val="24"/>
                <w:szCs w:val="24"/>
                <w:lang w:eastAsia="ru-RU"/>
              </w:rPr>
              <w:t>Мемлекеттiк</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наградалары</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құрметтi</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атақтары</w:t>
            </w:r>
            <w:proofErr w:type="spellEnd"/>
            <w:r>
              <w:rPr>
                <w:rFonts w:ascii="Times New Roman" w:hAnsi="Times New Roman"/>
                <w:sz w:val="24"/>
                <w:szCs w:val="24"/>
                <w:lang w:eastAsia="ru-RU"/>
              </w:rPr>
              <w:t xml:space="preserve"> (болғанжағдайда)/ Государственные награды, почетные звания (при наличии)</w:t>
            </w:r>
          </w:p>
        </w:tc>
        <w:tc>
          <w:tcPr>
            <w:tcW w:w="4820" w:type="dxa"/>
            <w:tcBorders>
              <w:top w:val="single" w:sz="6" w:space="0" w:color="CFCFCF"/>
              <w:left w:val="single" w:sz="6" w:space="0" w:color="CFCFCF"/>
              <w:bottom w:val="single" w:sz="6" w:space="0" w:color="CFCFCF"/>
              <w:right w:val="single" w:sz="6" w:space="0" w:color="CFCFCF"/>
            </w:tcBorders>
          </w:tcPr>
          <w:p w:rsidR="007A272E" w:rsidRDefault="007A272E">
            <w:pPr>
              <w:spacing w:after="0" w:line="240" w:lineRule="auto"/>
              <w:rPr>
                <w:rFonts w:ascii="Times New Roman" w:eastAsia="Calibri" w:hAnsi="Times New Roman"/>
                <w:sz w:val="24"/>
                <w:szCs w:val="24"/>
                <w:lang w:val="kk-KZ" w:eastAsia="ru-RU"/>
              </w:rPr>
            </w:pPr>
          </w:p>
        </w:tc>
      </w:tr>
      <w:tr w:rsidR="007A272E" w:rsidTr="007A272E">
        <w:tc>
          <w:tcPr>
            <w:tcW w:w="4962" w:type="dxa"/>
            <w:tcBorders>
              <w:top w:val="single" w:sz="6" w:space="0" w:color="CFCFCF"/>
              <w:left w:val="single" w:sz="6" w:space="0" w:color="CFCFCF"/>
              <w:bottom w:val="single" w:sz="6" w:space="0" w:color="CFCFCF"/>
              <w:right w:val="single" w:sz="6" w:space="0" w:color="CFCFCF"/>
            </w:tcBorders>
            <w:hideMark/>
          </w:tcPr>
          <w:p w:rsidR="007A272E" w:rsidRDefault="007A272E">
            <w:pPr>
              <w:spacing w:after="0" w:line="240" w:lineRule="auto"/>
              <w:ind w:left="20"/>
              <w:rPr>
                <w:rFonts w:ascii="Times New Roman" w:eastAsia="Calibri" w:hAnsi="Times New Roman"/>
                <w:sz w:val="24"/>
                <w:szCs w:val="24"/>
                <w:lang w:eastAsia="ru-RU"/>
              </w:rPr>
            </w:pPr>
            <w:proofErr w:type="spellStart"/>
            <w:r>
              <w:rPr>
                <w:rFonts w:ascii="Times New Roman" w:hAnsi="Times New Roman"/>
                <w:sz w:val="24"/>
                <w:szCs w:val="24"/>
                <w:lang w:eastAsia="ru-RU"/>
              </w:rPr>
              <w:t>Дипломатиялық</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дәріжесі</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әскері</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арнайы</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атақтары</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сыныптықшенi</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болғанжағдайда</w:t>
            </w:r>
            <w:proofErr w:type="spellEnd"/>
            <w:r>
              <w:rPr>
                <w:rFonts w:ascii="Times New Roman" w:hAnsi="Times New Roman"/>
                <w:sz w:val="24"/>
                <w:szCs w:val="24"/>
                <w:lang w:eastAsia="ru-RU"/>
              </w:rPr>
              <w:t>)/дипломатический ранг, воинское, специальное звание, классный чин (при наличии)</w:t>
            </w:r>
          </w:p>
        </w:tc>
        <w:tc>
          <w:tcPr>
            <w:tcW w:w="4820" w:type="dxa"/>
            <w:tcBorders>
              <w:top w:val="single" w:sz="6" w:space="0" w:color="CFCFCF"/>
              <w:left w:val="single" w:sz="6" w:space="0" w:color="CFCFCF"/>
              <w:bottom w:val="single" w:sz="6" w:space="0" w:color="CFCFCF"/>
              <w:right w:val="single" w:sz="6" w:space="0" w:color="CFCFCF"/>
            </w:tcBorders>
          </w:tcPr>
          <w:p w:rsidR="007A272E" w:rsidRDefault="007A272E">
            <w:pPr>
              <w:spacing w:after="0" w:line="240" w:lineRule="auto"/>
              <w:rPr>
                <w:rFonts w:ascii="Times New Roman" w:eastAsia="Calibri" w:hAnsi="Times New Roman"/>
                <w:sz w:val="24"/>
                <w:szCs w:val="24"/>
                <w:lang w:eastAsia="ru-RU"/>
              </w:rPr>
            </w:pPr>
          </w:p>
        </w:tc>
      </w:tr>
      <w:tr w:rsidR="007A272E" w:rsidTr="007A272E">
        <w:tc>
          <w:tcPr>
            <w:tcW w:w="4962" w:type="dxa"/>
            <w:tcBorders>
              <w:top w:val="single" w:sz="6" w:space="0" w:color="CFCFCF"/>
              <w:left w:val="single" w:sz="6" w:space="0" w:color="CFCFCF"/>
              <w:bottom w:val="single" w:sz="6" w:space="0" w:color="CFCFCF"/>
              <w:right w:val="single" w:sz="6" w:space="0" w:color="CFCFCF"/>
            </w:tcBorders>
            <w:hideMark/>
          </w:tcPr>
          <w:p w:rsidR="007A272E" w:rsidRDefault="007A272E">
            <w:pPr>
              <w:spacing w:after="0" w:line="240" w:lineRule="auto"/>
              <w:rPr>
                <w:rFonts w:ascii="Times New Roman" w:eastAsia="Calibri" w:hAnsi="Times New Roman"/>
                <w:sz w:val="24"/>
                <w:szCs w:val="24"/>
                <w:lang w:eastAsia="ru-RU"/>
              </w:rPr>
            </w:pPr>
            <w:proofErr w:type="spellStart"/>
            <w:r>
              <w:rPr>
                <w:rFonts w:ascii="Times New Roman" w:hAnsi="Times New Roman"/>
                <w:sz w:val="24"/>
                <w:szCs w:val="24"/>
                <w:lang w:eastAsia="ru-RU"/>
              </w:rPr>
              <w:t>Жазатүрі</w:t>
            </w:r>
            <w:proofErr w:type="spellEnd"/>
            <w:r>
              <w:rPr>
                <w:rFonts w:ascii="Times New Roman" w:hAnsi="Times New Roman"/>
                <w:sz w:val="24"/>
                <w:szCs w:val="24"/>
                <w:lang w:eastAsia="ru-RU"/>
              </w:rPr>
              <w:t xml:space="preserve">, оны </w:t>
            </w:r>
            <w:proofErr w:type="spellStart"/>
            <w:r>
              <w:rPr>
                <w:rFonts w:ascii="Times New Roman" w:hAnsi="Times New Roman"/>
                <w:sz w:val="24"/>
                <w:szCs w:val="24"/>
                <w:lang w:eastAsia="ru-RU"/>
              </w:rPr>
              <w:t>тағайындаукүні</w:t>
            </w:r>
            <w:proofErr w:type="spellEnd"/>
            <w:r>
              <w:rPr>
                <w:rFonts w:ascii="Times New Roman" w:hAnsi="Times New Roman"/>
                <w:sz w:val="24"/>
                <w:szCs w:val="24"/>
                <w:lang w:eastAsia="ru-RU"/>
              </w:rPr>
              <w:t xml:space="preserve"> мен </w:t>
            </w:r>
            <w:proofErr w:type="spellStart"/>
            <w:r>
              <w:rPr>
                <w:rFonts w:ascii="Times New Roman" w:hAnsi="Times New Roman"/>
                <w:sz w:val="24"/>
                <w:szCs w:val="24"/>
                <w:lang w:eastAsia="ru-RU"/>
              </w:rPr>
              <w:t>негізі</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туралы</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мәлiмет</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болғанжағдайда</w:t>
            </w:r>
            <w:proofErr w:type="spellEnd"/>
            <w:r>
              <w:rPr>
                <w:rFonts w:ascii="Times New Roman" w:hAnsi="Times New Roman"/>
                <w:sz w:val="24"/>
                <w:szCs w:val="24"/>
                <w:lang w:eastAsia="ru-RU"/>
              </w:rPr>
              <w:t>)/</w:t>
            </w:r>
            <w:r>
              <w:rPr>
                <w:rFonts w:ascii="Times New Roman" w:hAnsi="Times New Roman"/>
                <w:sz w:val="24"/>
                <w:szCs w:val="24"/>
                <w:lang w:eastAsia="ru-RU"/>
              </w:rPr>
              <w:br/>
              <w:t>вид взыскания, дата и основания его наложения (при наличии)</w:t>
            </w:r>
          </w:p>
        </w:tc>
        <w:tc>
          <w:tcPr>
            <w:tcW w:w="4820" w:type="dxa"/>
            <w:tcBorders>
              <w:top w:val="single" w:sz="6" w:space="0" w:color="CFCFCF"/>
              <w:left w:val="single" w:sz="6" w:space="0" w:color="CFCFCF"/>
              <w:bottom w:val="single" w:sz="6" w:space="0" w:color="CFCFCF"/>
              <w:right w:val="single" w:sz="6" w:space="0" w:color="CFCFCF"/>
            </w:tcBorders>
          </w:tcPr>
          <w:p w:rsidR="007A272E" w:rsidRDefault="007A272E">
            <w:pPr>
              <w:spacing w:after="0" w:line="240" w:lineRule="auto"/>
              <w:rPr>
                <w:rFonts w:ascii="Times New Roman" w:eastAsia="Calibri" w:hAnsi="Times New Roman"/>
                <w:sz w:val="24"/>
                <w:szCs w:val="24"/>
                <w:lang w:eastAsia="ru-RU"/>
              </w:rPr>
            </w:pPr>
          </w:p>
        </w:tc>
      </w:tr>
      <w:tr w:rsidR="007A272E" w:rsidTr="007A272E">
        <w:tc>
          <w:tcPr>
            <w:tcW w:w="4962" w:type="dxa"/>
            <w:tcBorders>
              <w:top w:val="single" w:sz="6" w:space="0" w:color="CFCFCF"/>
              <w:left w:val="single" w:sz="6" w:space="0" w:color="CFCFCF"/>
              <w:bottom w:val="single" w:sz="6" w:space="0" w:color="CFCFCF"/>
              <w:right w:val="single" w:sz="6" w:space="0" w:color="CFCFCF"/>
            </w:tcBorders>
          </w:tcPr>
          <w:p w:rsidR="007A272E" w:rsidRDefault="007A272E">
            <w:pPr>
              <w:autoSpaceDE w:val="0"/>
              <w:autoSpaceDN w:val="0"/>
              <w:adjustRightInd w:val="0"/>
              <w:spacing w:after="0" w:line="240" w:lineRule="auto"/>
              <w:rPr>
                <w:rFonts w:ascii="Times New Roman" w:eastAsia="Calibri" w:hAnsi="Times New Roman"/>
                <w:sz w:val="24"/>
                <w:szCs w:val="24"/>
                <w:lang w:eastAsia="ru-RU"/>
              </w:rPr>
            </w:pPr>
            <w:proofErr w:type="spellStart"/>
            <w:r>
              <w:rPr>
                <w:rFonts w:ascii="Times New Roman" w:hAnsi="Times New Roman"/>
                <w:sz w:val="24"/>
                <w:szCs w:val="24"/>
                <w:lang w:eastAsia="ru-RU"/>
              </w:rPr>
              <w:t>Соңғы</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үш</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жылдағы</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қызметінің</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тиімділігін</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жылсайынғы</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бағалау</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күні</w:t>
            </w:r>
            <w:proofErr w:type="spellEnd"/>
            <w:r>
              <w:rPr>
                <w:rFonts w:ascii="Times New Roman" w:hAnsi="Times New Roman"/>
                <w:sz w:val="24"/>
                <w:szCs w:val="24"/>
                <w:lang w:eastAsia="ru-RU"/>
              </w:rPr>
              <w:t xml:space="preserve"> мен нәтижесі, егерүшжыл-</w:t>
            </w:r>
          </w:p>
          <w:p w:rsidR="007A272E" w:rsidRDefault="007A272E">
            <w:pPr>
              <w:autoSpaceDE w:val="0"/>
              <w:autoSpaceDN w:val="0"/>
              <w:adjustRightInd w:val="0"/>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lastRenderedPageBreak/>
              <w:t>дан</w:t>
            </w:r>
            <w:proofErr w:type="gramEnd"/>
            <w:r>
              <w:rPr>
                <w:rFonts w:ascii="Times New Roman" w:hAnsi="Times New Roman"/>
                <w:sz w:val="24"/>
                <w:szCs w:val="24"/>
                <w:lang w:eastAsia="ru-RU"/>
              </w:rPr>
              <w:t xml:space="preserve"> кем </w:t>
            </w:r>
            <w:proofErr w:type="spellStart"/>
            <w:r>
              <w:rPr>
                <w:rFonts w:ascii="Times New Roman" w:hAnsi="Times New Roman"/>
                <w:sz w:val="24"/>
                <w:szCs w:val="24"/>
                <w:lang w:eastAsia="ru-RU"/>
              </w:rPr>
              <w:t>жұмысістегенжағдайда</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нақты</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жұмыс</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істеген</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кезеңіндегі</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бағасы</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көрсетіледі</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мемлекеттік</w:t>
            </w:r>
            <w:proofErr w:type="spellEnd"/>
          </w:p>
          <w:p w:rsidR="007A272E" w:rsidRDefault="007A272E">
            <w:pPr>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әкімшілік</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қызметшілер</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толтырады</w:t>
            </w:r>
            <w:proofErr w:type="spellEnd"/>
            <w:r>
              <w:rPr>
                <w:rFonts w:ascii="Times New Roman" w:hAnsi="Times New Roman"/>
                <w:sz w:val="24"/>
                <w:szCs w:val="24"/>
                <w:lang w:eastAsia="ru-RU"/>
              </w:rPr>
              <w:t>)/</w:t>
            </w:r>
          </w:p>
          <w:p w:rsidR="007A272E" w:rsidRDefault="007A272E">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Дата и результаты ежегодной оценки эффективности деятельности за последние три года, в случае,</w:t>
            </w:r>
          </w:p>
          <w:p w:rsidR="007A272E" w:rsidRDefault="007A272E">
            <w:pPr>
              <w:autoSpaceDE w:val="0"/>
              <w:autoSpaceDN w:val="0"/>
              <w:adjustRightInd w:val="0"/>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если</w:t>
            </w:r>
            <w:proofErr w:type="gramEnd"/>
            <w:r>
              <w:rPr>
                <w:rFonts w:ascii="Times New Roman" w:hAnsi="Times New Roman"/>
                <w:sz w:val="24"/>
                <w:szCs w:val="24"/>
                <w:lang w:eastAsia="ru-RU"/>
              </w:rPr>
              <w:t xml:space="preserve"> проработал менее трех лет, указываются оценки за фактически отработанный период (</w:t>
            </w:r>
            <w:proofErr w:type="spellStart"/>
            <w:r>
              <w:rPr>
                <w:rFonts w:ascii="Times New Roman" w:hAnsi="Times New Roman"/>
                <w:sz w:val="24"/>
                <w:szCs w:val="24"/>
                <w:lang w:eastAsia="ru-RU"/>
              </w:rPr>
              <w:t>заполня</w:t>
            </w:r>
            <w:proofErr w:type="spellEnd"/>
            <w:r>
              <w:rPr>
                <w:rFonts w:ascii="Times New Roman" w:hAnsi="Times New Roman"/>
                <w:sz w:val="24"/>
                <w:szCs w:val="24"/>
                <w:lang w:eastAsia="ru-RU"/>
              </w:rPr>
              <w:t>-</w:t>
            </w:r>
          </w:p>
          <w:p w:rsidR="007A272E" w:rsidRDefault="007A272E">
            <w:pPr>
              <w:autoSpaceDE w:val="0"/>
              <w:autoSpaceDN w:val="0"/>
              <w:adjustRightInd w:val="0"/>
              <w:spacing w:after="0" w:line="240" w:lineRule="auto"/>
              <w:rPr>
                <w:rFonts w:ascii="Times New Roman" w:hAnsi="Times New Roman"/>
                <w:sz w:val="24"/>
                <w:szCs w:val="24"/>
                <w:lang w:eastAsia="ru-RU"/>
              </w:rPr>
            </w:pPr>
            <w:proofErr w:type="spellStart"/>
            <w:proofErr w:type="gramStart"/>
            <w:r>
              <w:rPr>
                <w:rFonts w:ascii="Times New Roman" w:hAnsi="Times New Roman"/>
                <w:sz w:val="24"/>
                <w:szCs w:val="24"/>
                <w:lang w:eastAsia="ru-RU"/>
              </w:rPr>
              <w:t>ется</w:t>
            </w:r>
            <w:proofErr w:type="spellEnd"/>
            <w:proofErr w:type="gramEnd"/>
            <w:r>
              <w:rPr>
                <w:rFonts w:ascii="Times New Roman" w:hAnsi="Times New Roman"/>
                <w:sz w:val="24"/>
                <w:szCs w:val="24"/>
                <w:lang w:eastAsia="ru-RU"/>
              </w:rPr>
              <w:t xml:space="preserve"> государственными служащими)</w:t>
            </w:r>
          </w:p>
          <w:p w:rsidR="007A272E" w:rsidRDefault="007A272E">
            <w:pPr>
              <w:spacing w:after="0" w:line="240" w:lineRule="auto"/>
              <w:ind w:left="20"/>
              <w:rPr>
                <w:rFonts w:ascii="Times New Roman" w:eastAsia="Calibri" w:hAnsi="Times New Roman"/>
                <w:sz w:val="24"/>
                <w:szCs w:val="24"/>
                <w:lang w:eastAsia="ru-RU"/>
              </w:rPr>
            </w:pPr>
          </w:p>
        </w:tc>
        <w:tc>
          <w:tcPr>
            <w:tcW w:w="4820" w:type="dxa"/>
            <w:tcBorders>
              <w:top w:val="single" w:sz="6" w:space="0" w:color="CFCFCF"/>
              <w:left w:val="single" w:sz="6" w:space="0" w:color="CFCFCF"/>
              <w:bottom w:val="single" w:sz="6" w:space="0" w:color="CFCFCF"/>
              <w:right w:val="single" w:sz="6" w:space="0" w:color="CFCFCF"/>
            </w:tcBorders>
          </w:tcPr>
          <w:p w:rsidR="007A272E" w:rsidRDefault="007A272E">
            <w:pPr>
              <w:spacing w:after="0" w:line="240" w:lineRule="auto"/>
              <w:rPr>
                <w:rFonts w:ascii="Times New Roman" w:eastAsia="Calibri" w:hAnsi="Times New Roman"/>
                <w:sz w:val="24"/>
                <w:szCs w:val="24"/>
                <w:lang w:eastAsia="ru-RU"/>
              </w:rPr>
            </w:pPr>
          </w:p>
        </w:tc>
      </w:tr>
    </w:tbl>
    <w:p w:rsidR="007A272E" w:rsidRDefault="007A272E" w:rsidP="007A272E">
      <w:pPr>
        <w:spacing w:after="0" w:line="240" w:lineRule="auto"/>
        <w:rPr>
          <w:rFonts w:ascii="Times New Roman" w:eastAsia="Calibri" w:hAnsi="Times New Roman"/>
          <w:sz w:val="24"/>
          <w:szCs w:val="24"/>
          <w:lang w:eastAsia="ru-RU"/>
        </w:rPr>
      </w:pPr>
    </w:p>
    <w:tbl>
      <w:tblPr>
        <w:tblW w:w="9782" w:type="dxa"/>
        <w:tblInd w:w="-318"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235"/>
        <w:gridCol w:w="1934"/>
        <w:gridCol w:w="5613"/>
      </w:tblGrid>
      <w:tr w:rsidR="007A272E" w:rsidTr="007A272E">
        <w:trPr>
          <w:trHeight w:val="714"/>
        </w:trPr>
        <w:tc>
          <w:tcPr>
            <w:tcW w:w="9782" w:type="dxa"/>
            <w:gridSpan w:val="3"/>
            <w:tcBorders>
              <w:top w:val="single" w:sz="6" w:space="0" w:color="CFCFCF"/>
              <w:left w:val="single" w:sz="6" w:space="0" w:color="CFCFCF"/>
              <w:bottom w:val="nil"/>
              <w:right w:val="single" w:sz="6" w:space="0" w:color="CFCFCF"/>
            </w:tcBorders>
            <w:hideMark/>
          </w:tcPr>
          <w:p w:rsidR="007A272E" w:rsidRDefault="007A272E">
            <w:pPr>
              <w:spacing w:after="0" w:line="240" w:lineRule="auto"/>
              <w:jc w:val="center"/>
              <w:rPr>
                <w:rFonts w:ascii="Times New Roman" w:eastAsia="Calibri" w:hAnsi="Times New Roman"/>
                <w:b/>
                <w:sz w:val="24"/>
                <w:szCs w:val="24"/>
                <w:lang w:eastAsia="ru-RU"/>
              </w:rPr>
            </w:pPr>
            <w:r>
              <w:rPr>
                <w:rFonts w:ascii="Times New Roman" w:hAnsi="Times New Roman"/>
                <w:b/>
                <w:sz w:val="24"/>
                <w:szCs w:val="24"/>
                <w:lang w:eastAsia="ru-RU"/>
              </w:rPr>
              <w:t>ЕҢБЕК ЖОЛЫ</w:t>
            </w:r>
          </w:p>
          <w:p w:rsidR="007A272E" w:rsidRDefault="007A272E">
            <w:pPr>
              <w:spacing w:after="0" w:line="240" w:lineRule="auto"/>
              <w:ind w:left="20"/>
              <w:jc w:val="center"/>
              <w:rPr>
                <w:rFonts w:ascii="Times New Roman" w:eastAsia="Calibri" w:hAnsi="Times New Roman"/>
                <w:sz w:val="24"/>
                <w:szCs w:val="24"/>
                <w:lang w:eastAsia="ru-RU"/>
              </w:rPr>
            </w:pPr>
            <w:r>
              <w:rPr>
                <w:rFonts w:ascii="Times New Roman" w:hAnsi="Times New Roman"/>
                <w:b/>
                <w:sz w:val="24"/>
                <w:szCs w:val="24"/>
                <w:lang w:eastAsia="ru-RU"/>
              </w:rPr>
              <w:t>ТРУДОВАЯ ДЕЯТЕЛЬНОСТЬ</w:t>
            </w:r>
          </w:p>
        </w:tc>
      </w:tr>
      <w:tr w:rsidR="007A272E" w:rsidTr="007A272E">
        <w:trPr>
          <w:trHeight w:val="2273"/>
        </w:trPr>
        <w:tc>
          <w:tcPr>
            <w:tcW w:w="2235" w:type="dxa"/>
            <w:tcBorders>
              <w:top w:val="single" w:sz="4" w:space="0" w:color="auto"/>
              <w:left w:val="single" w:sz="6" w:space="0" w:color="CFCFCF"/>
              <w:bottom w:val="single" w:sz="6" w:space="0" w:color="CFCFCF"/>
              <w:right w:val="single" w:sz="6" w:space="0" w:color="CFCFCF"/>
            </w:tcBorders>
            <w:hideMark/>
          </w:tcPr>
          <w:p w:rsidR="007A272E" w:rsidRDefault="007A272E">
            <w:pPr>
              <w:spacing w:after="0" w:line="240" w:lineRule="auto"/>
              <w:ind w:left="20"/>
              <w:jc w:val="center"/>
              <w:rPr>
                <w:rFonts w:ascii="Times New Roman" w:eastAsia="Calibri" w:hAnsi="Times New Roman"/>
                <w:sz w:val="24"/>
                <w:szCs w:val="24"/>
                <w:lang w:eastAsia="ru-RU"/>
              </w:rPr>
            </w:pPr>
            <w:r>
              <w:rPr>
                <w:rFonts w:ascii="Times New Roman" w:hAnsi="Times New Roman"/>
                <w:sz w:val="24"/>
                <w:szCs w:val="24"/>
                <w:lang w:eastAsia="ru-RU"/>
              </w:rPr>
              <w:t>Күні/Дата</w:t>
            </w:r>
          </w:p>
          <w:p w:rsidR="007A272E" w:rsidRDefault="007A272E">
            <w:pPr>
              <w:spacing w:after="0" w:line="240" w:lineRule="auto"/>
              <w:ind w:left="20"/>
              <w:jc w:val="center"/>
              <w:rPr>
                <w:rFonts w:ascii="Times New Roman" w:eastAsia="Calibri" w:hAnsi="Times New Roman"/>
                <w:sz w:val="24"/>
                <w:szCs w:val="24"/>
                <w:lang w:eastAsia="ru-RU"/>
              </w:rPr>
            </w:pPr>
            <w:r>
              <w:rPr>
                <w:rFonts w:ascii="Times New Roman" w:hAnsi="Times New Roman"/>
                <w:sz w:val="24"/>
                <w:szCs w:val="24"/>
                <w:lang w:eastAsia="ru-RU"/>
              </w:rPr>
              <w:t>қабылданған/ приема</w:t>
            </w:r>
          </w:p>
        </w:tc>
        <w:tc>
          <w:tcPr>
            <w:tcW w:w="1934" w:type="dxa"/>
            <w:tcBorders>
              <w:top w:val="single" w:sz="4" w:space="0" w:color="auto"/>
              <w:left w:val="single" w:sz="6" w:space="0" w:color="CFCFCF"/>
              <w:bottom w:val="single" w:sz="6" w:space="0" w:color="CFCFCF"/>
              <w:right w:val="single" w:sz="6" w:space="0" w:color="CFCFCF"/>
            </w:tcBorders>
            <w:hideMark/>
          </w:tcPr>
          <w:p w:rsidR="007A272E" w:rsidRDefault="007A272E">
            <w:pPr>
              <w:spacing w:after="0" w:line="240" w:lineRule="auto"/>
              <w:ind w:left="20"/>
              <w:jc w:val="center"/>
              <w:rPr>
                <w:rFonts w:ascii="Times New Roman" w:eastAsia="Calibri" w:hAnsi="Times New Roman"/>
                <w:sz w:val="24"/>
                <w:szCs w:val="24"/>
                <w:lang w:eastAsia="ru-RU"/>
              </w:rPr>
            </w:pPr>
            <w:r>
              <w:rPr>
                <w:rFonts w:ascii="Times New Roman" w:hAnsi="Times New Roman"/>
                <w:sz w:val="24"/>
                <w:szCs w:val="24"/>
                <w:lang w:eastAsia="ru-RU"/>
              </w:rPr>
              <w:t>Күні/Дата</w:t>
            </w:r>
          </w:p>
          <w:p w:rsidR="007A272E" w:rsidRDefault="007A272E">
            <w:pPr>
              <w:spacing w:after="0" w:line="240" w:lineRule="auto"/>
              <w:ind w:left="20"/>
              <w:jc w:val="center"/>
              <w:rPr>
                <w:rFonts w:ascii="Times New Roman" w:eastAsia="Calibri" w:hAnsi="Times New Roman"/>
                <w:sz w:val="24"/>
                <w:szCs w:val="24"/>
                <w:lang w:eastAsia="ru-RU"/>
              </w:rPr>
            </w:pPr>
            <w:r>
              <w:rPr>
                <w:rFonts w:ascii="Times New Roman" w:hAnsi="Times New Roman"/>
                <w:sz w:val="24"/>
                <w:szCs w:val="24"/>
                <w:lang w:eastAsia="ru-RU"/>
              </w:rPr>
              <w:t>босатылған/ увольнения</w:t>
            </w:r>
          </w:p>
        </w:tc>
        <w:tc>
          <w:tcPr>
            <w:tcW w:w="5613" w:type="dxa"/>
            <w:tcBorders>
              <w:top w:val="single" w:sz="4" w:space="0" w:color="auto"/>
              <w:left w:val="single" w:sz="6" w:space="0" w:color="CFCFCF"/>
              <w:bottom w:val="single" w:sz="6" w:space="0" w:color="CFCFCF"/>
              <w:right w:val="single" w:sz="6" w:space="0" w:color="CFCFCF"/>
            </w:tcBorders>
          </w:tcPr>
          <w:p w:rsidR="007A272E" w:rsidRDefault="007A272E">
            <w:pPr>
              <w:autoSpaceDE w:val="0"/>
              <w:autoSpaceDN w:val="0"/>
              <w:adjustRightInd w:val="0"/>
              <w:spacing w:after="0" w:line="240" w:lineRule="auto"/>
              <w:rPr>
                <w:rFonts w:ascii="Times New Roman" w:eastAsia="Calibri" w:hAnsi="Times New Roman"/>
                <w:sz w:val="24"/>
                <w:szCs w:val="24"/>
                <w:lang w:eastAsia="ru-RU"/>
              </w:rPr>
            </w:pPr>
            <w:r>
              <w:rPr>
                <w:rFonts w:ascii="Times New Roman" w:hAnsi="Times New Roman"/>
                <w:sz w:val="24"/>
                <w:szCs w:val="24"/>
                <w:lang w:eastAsia="ru-RU"/>
              </w:rPr>
              <w:t>Күні/Дата қызметі, жұмыс</w:t>
            </w:r>
          </w:p>
          <w:p w:rsidR="007A272E" w:rsidRDefault="007A272E">
            <w:pPr>
              <w:autoSpaceDE w:val="0"/>
              <w:autoSpaceDN w:val="0"/>
              <w:adjustRightInd w:val="0"/>
              <w:spacing w:after="0" w:line="240" w:lineRule="auto"/>
              <w:rPr>
                <w:rFonts w:ascii="Times New Roman" w:hAnsi="Times New Roman"/>
                <w:sz w:val="24"/>
                <w:szCs w:val="24"/>
                <w:lang w:eastAsia="ru-RU"/>
              </w:rPr>
            </w:pPr>
            <w:proofErr w:type="spellStart"/>
            <w:proofErr w:type="gramStart"/>
            <w:r>
              <w:rPr>
                <w:rFonts w:ascii="Times New Roman" w:hAnsi="Times New Roman"/>
                <w:sz w:val="24"/>
                <w:szCs w:val="24"/>
                <w:lang w:eastAsia="ru-RU"/>
              </w:rPr>
              <w:t>орны</w:t>
            </w:r>
            <w:proofErr w:type="spellEnd"/>
            <w:proofErr w:type="gramEnd"/>
            <w:r>
              <w:rPr>
                <w:rFonts w:ascii="Times New Roman" w:hAnsi="Times New Roman"/>
                <w:sz w:val="24"/>
                <w:szCs w:val="24"/>
                <w:lang w:eastAsia="ru-RU"/>
              </w:rPr>
              <w:t xml:space="preserve">, </w:t>
            </w:r>
            <w:proofErr w:type="spellStart"/>
            <w:r>
              <w:rPr>
                <w:rFonts w:ascii="Times New Roman" w:hAnsi="Times New Roman"/>
                <w:sz w:val="24"/>
                <w:szCs w:val="24"/>
                <w:lang w:eastAsia="ru-RU"/>
              </w:rPr>
              <w:t>мекеменіңорналасқанжері</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должность,местоработы,местонахождение</w:t>
            </w:r>
            <w:proofErr w:type="spellEnd"/>
          </w:p>
          <w:p w:rsidR="007A272E" w:rsidRDefault="007A272E">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организации қабыл-</w:t>
            </w:r>
          </w:p>
          <w:p w:rsidR="007A272E" w:rsidRDefault="007A272E">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данған/приемабосатылған/</w:t>
            </w:r>
          </w:p>
          <w:p w:rsidR="007A272E" w:rsidRDefault="007A272E">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увольнения</w:t>
            </w:r>
          </w:p>
          <w:p w:rsidR="007A272E" w:rsidRDefault="007A272E">
            <w:pPr>
              <w:spacing w:after="0" w:line="240" w:lineRule="auto"/>
              <w:rPr>
                <w:rFonts w:ascii="Times New Roman" w:eastAsia="Calibri" w:hAnsi="Times New Roman"/>
                <w:sz w:val="24"/>
                <w:szCs w:val="24"/>
                <w:lang w:eastAsia="ru-RU"/>
              </w:rPr>
            </w:pPr>
          </w:p>
        </w:tc>
      </w:tr>
      <w:tr w:rsidR="007A272E" w:rsidTr="007A272E">
        <w:tc>
          <w:tcPr>
            <w:tcW w:w="2235" w:type="dxa"/>
            <w:tcBorders>
              <w:top w:val="single" w:sz="6" w:space="0" w:color="CFCFCF"/>
              <w:left w:val="single" w:sz="6" w:space="0" w:color="CFCFCF"/>
              <w:bottom w:val="single" w:sz="6" w:space="0" w:color="CFCFCF"/>
              <w:right w:val="single" w:sz="6" w:space="0" w:color="CFCFCF"/>
            </w:tcBorders>
          </w:tcPr>
          <w:p w:rsidR="007A272E" w:rsidRDefault="007A272E">
            <w:pPr>
              <w:spacing w:after="0" w:line="240" w:lineRule="auto"/>
              <w:ind w:left="20"/>
              <w:jc w:val="center"/>
              <w:rPr>
                <w:rFonts w:ascii="Times New Roman" w:eastAsia="Calibri" w:hAnsi="Times New Roman"/>
                <w:sz w:val="24"/>
                <w:szCs w:val="24"/>
                <w:lang w:eastAsia="ru-RU"/>
              </w:rPr>
            </w:pPr>
          </w:p>
        </w:tc>
        <w:tc>
          <w:tcPr>
            <w:tcW w:w="1934" w:type="dxa"/>
            <w:tcBorders>
              <w:top w:val="single" w:sz="6" w:space="0" w:color="CFCFCF"/>
              <w:left w:val="single" w:sz="6" w:space="0" w:color="CFCFCF"/>
              <w:bottom w:val="single" w:sz="6" w:space="0" w:color="CFCFCF"/>
              <w:right w:val="single" w:sz="6" w:space="0" w:color="CFCFCF"/>
            </w:tcBorders>
          </w:tcPr>
          <w:p w:rsidR="007A272E" w:rsidRDefault="007A272E">
            <w:pPr>
              <w:spacing w:after="0" w:line="240" w:lineRule="auto"/>
              <w:ind w:left="20"/>
              <w:jc w:val="center"/>
              <w:rPr>
                <w:rFonts w:ascii="Times New Roman" w:eastAsia="Calibri" w:hAnsi="Times New Roman"/>
                <w:sz w:val="24"/>
                <w:szCs w:val="24"/>
                <w:lang w:eastAsia="ru-RU"/>
              </w:rPr>
            </w:pPr>
          </w:p>
        </w:tc>
        <w:tc>
          <w:tcPr>
            <w:tcW w:w="5613" w:type="dxa"/>
            <w:tcBorders>
              <w:top w:val="nil"/>
              <w:left w:val="single" w:sz="6" w:space="0" w:color="CFCFCF"/>
              <w:bottom w:val="single" w:sz="6" w:space="0" w:color="CFCFCF"/>
              <w:right w:val="single" w:sz="6" w:space="0" w:color="CFCFCF"/>
            </w:tcBorders>
          </w:tcPr>
          <w:p w:rsidR="007A272E" w:rsidRDefault="007A272E">
            <w:pPr>
              <w:spacing w:after="0" w:line="240" w:lineRule="auto"/>
              <w:rPr>
                <w:rFonts w:ascii="Times New Roman" w:eastAsia="Calibri" w:hAnsi="Times New Roman"/>
                <w:sz w:val="24"/>
                <w:szCs w:val="24"/>
                <w:lang w:eastAsia="ru-RU"/>
              </w:rPr>
            </w:pPr>
          </w:p>
        </w:tc>
      </w:tr>
      <w:tr w:rsidR="007A272E" w:rsidTr="007A272E">
        <w:tc>
          <w:tcPr>
            <w:tcW w:w="2235" w:type="dxa"/>
            <w:tcBorders>
              <w:top w:val="single" w:sz="6" w:space="0" w:color="CFCFCF"/>
              <w:left w:val="single" w:sz="6" w:space="0" w:color="CFCFCF"/>
              <w:bottom w:val="single" w:sz="6" w:space="0" w:color="CFCFCF"/>
              <w:right w:val="single" w:sz="6" w:space="0" w:color="CFCFCF"/>
            </w:tcBorders>
          </w:tcPr>
          <w:p w:rsidR="007A272E" w:rsidRDefault="007A272E">
            <w:pPr>
              <w:spacing w:after="0" w:line="240" w:lineRule="auto"/>
              <w:jc w:val="center"/>
              <w:rPr>
                <w:rFonts w:ascii="Times New Roman" w:eastAsia="Calibri" w:hAnsi="Times New Roman"/>
                <w:b/>
                <w:sz w:val="24"/>
                <w:szCs w:val="24"/>
                <w:lang w:eastAsia="ru-RU"/>
              </w:rPr>
            </w:pPr>
          </w:p>
        </w:tc>
        <w:tc>
          <w:tcPr>
            <w:tcW w:w="1934" w:type="dxa"/>
            <w:tcBorders>
              <w:top w:val="single" w:sz="6" w:space="0" w:color="CFCFCF"/>
              <w:left w:val="single" w:sz="6" w:space="0" w:color="CFCFCF"/>
              <w:bottom w:val="single" w:sz="6" w:space="0" w:color="CFCFCF"/>
              <w:right w:val="single" w:sz="6" w:space="0" w:color="CFCFCF"/>
            </w:tcBorders>
          </w:tcPr>
          <w:p w:rsidR="007A272E" w:rsidRDefault="007A272E">
            <w:pPr>
              <w:spacing w:after="0" w:line="240" w:lineRule="auto"/>
              <w:jc w:val="center"/>
              <w:rPr>
                <w:rFonts w:ascii="Times New Roman" w:eastAsia="Calibri" w:hAnsi="Times New Roman"/>
                <w:b/>
                <w:sz w:val="24"/>
                <w:szCs w:val="24"/>
                <w:lang w:val="kk-KZ" w:eastAsia="ru-RU"/>
              </w:rPr>
            </w:pPr>
          </w:p>
        </w:tc>
        <w:tc>
          <w:tcPr>
            <w:tcW w:w="5613" w:type="dxa"/>
            <w:tcBorders>
              <w:top w:val="single" w:sz="6" w:space="0" w:color="CFCFCF"/>
              <w:left w:val="single" w:sz="6" w:space="0" w:color="CFCFCF"/>
              <w:bottom w:val="single" w:sz="6" w:space="0" w:color="CFCFCF"/>
              <w:right w:val="single" w:sz="6" w:space="0" w:color="CFCFCF"/>
            </w:tcBorders>
          </w:tcPr>
          <w:p w:rsidR="007A272E" w:rsidRDefault="007A272E">
            <w:pPr>
              <w:spacing w:after="0" w:line="240" w:lineRule="auto"/>
              <w:rPr>
                <w:rFonts w:ascii="Times New Roman" w:eastAsia="Calibri" w:hAnsi="Times New Roman"/>
                <w:sz w:val="24"/>
                <w:szCs w:val="24"/>
                <w:lang w:val="kk-KZ" w:eastAsia="ru-RU"/>
              </w:rPr>
            </w:pPr>
          </w:p>
        </w:tc>
      </w:tr>
      <w:tr w:rsidR="007A272E" w:rsidTr="007A272E">
        <w:tc>
          <w:tcPr>
            <w:tcW w:w="2235" w:type="dxa"/>
            <w:tcBorders>
              <w:top w:val="single" w:sz="6" w:space="0" w:color="CFCFCF"/>
              <w:left w:val="single" w:sz="6" w:space="0" w:color="CFCFCF"/>
              <w:bottom w:val="single" w:sz="6" w:space="0" w:color="CFCFCF"/>
              <w:right w:val="single" w:sz="6" w:space="0" w:color="CFCFCF"/>
            </w:tcBorders>
          </w:tcPr>
          <w:p w:rsidR="007A272E" w:rsidRDefault="007A272E">
            <w:pPr>
              <w:spacing w:after="0" w:line="240" w:lineRule="auto"/>
              <w:jc w:val="center"/>
              <w:rPr>
                <w:rFonts w:ascii="Times New Roman" w:eastAsia="Calibri" w:hAnsi="Times New Roman"/>
                <w:b/>
                <w:sz w:val="24"/>
                <w:szCs w:val="24"/>
                <w:lang w:val="kk-KZ" w:eastAsia="ru-RU"/>
              </w:rPr>
            </w:pPr>
          </w:p>
        </w:tc>
        <w:tc>
          <w:tcPr>
            <w:tcW w:w="1934" w:type="dxa"/>
            <w:tcBorders>
              <w:top w:val="single" w:sz="6" w:space="0" w:color="CFCFCF"/>
              <w:left w:val="single" w:sz="6" w:space="0" w:color="CFCFCF"/>
              <w:bottom w:val="single" w:sz="6" w:space="0" w:color="CFCFCF"/>
              <w:right w:val="single" w:sz="6" w:space="0" w:color="CFCFCF"/>
            </w:tcBorders>
          </w:tcPr>
          <w:p w:rsidR="007A272E" w:rsidRDefault="007A272E">
            <w:pPr>
              <w:spacing w:after="0" w:line="240" w:lineRule="auto"/>
              <w:jc w:val="center"/>
              <w:rPr>
                <w:rFonts w:ascii="Times New Roman" w:eastAsia="Calibri" w:hAnsi="Times New Roman"/>
                <w:b/>
                <w:sz w:val="24"/>
                <w:szCs w:val="24"/>
                <w:lang w:val="kk-KZ" w:eastAsia="ru-RU"/>
              </w:rPr>
            </w:pPr>
          </w:p>
        </w:tc>
        <w:tc>
          <w:tcPr>
            <w:tcW w:w="5613" w:type="dxa"/>
            <w:tcBorders>
              <w:top w:val="single" w:sz="6" w:space="0" w:color="CFCFCF"/>
              <w:left w:val="single" w:sz="6" w:space="0" w:color="CFCFCF"/>
              <w:bottom w:val="single" w:sz="6" w:space="0" w:color="CFCFCF"/>
              <w:right w:val="single" w:sz="6" w:space="0" w:color="CFCFCF"/>
            </w:tcBorders>
          </w:tcPr>
          <w:p w:rsidR="007A272E" w:rsidRDefault="007A272E">
            <w:pPr>
              <w:spacing w:after="0" w:line="240" w:lineRule="auto"/>
              <w:rPr>
                <w:rFonts w:ascii="Times New Roman" w:eastAsia="Calibri" w:hAnsi="Times New Roman"/>
                <w:sz w:val="24"/>
                <w:szCs w:val="24"/>
                <w:lang w:val="kk-KZ" w:eastAsia="ru-RU"/>
              </w:rPr>
            </w:pPr>
          </w:p>
        </w:tc>
      </w:tr>
      <w:tr w:rsidR="007A272E" w:rsidTr="007A272E">
        <w:tc>
          <w:tcPr>
            <w:tcW w:w="2235" w:type="dxa"/>
            <w:tcBorders>
              <w:top w:val="single" w:sz="6" w:space="0" w:color="CFCFCF"/>
              <w:left w:val="single" w:sz="6" w:space="0" w:color="CFCFCF"/>
              <w:bottom w:val="single" w:sz="6" w:space="0" w:color="CFCFCF"/>
              <w:right w:val="single" w:sz="6" w:space="0" w:color="CFCFCF"/>
            </w:tcBorders>
          </w:tcPr>
          <w:p w:rsidR="007A272E" w:rsidRDefault="007A272E">
            <w:pPr>
              <w:spacing w:after="0" w:line="240" w:lineRule="auto"/>
              <w:jc w:val="center"/>
              <w:rPr>
                <w:rFonts w:ascii="Times New Roman" w:eastAsia="Calibri" w:hAnsi="Times New Roman"/>
                <w:b/>
                <w:sz w:val="24"/>
                <w:szCs w:val="24"/>
                <w:lang w:val="kk-KZ" w:eastAsia="ru-RU"/>
              </w:rPr>
            </w:pPr>
          </w:p>
        </w:tc>
        <w:tc>
          <w:tcPr>
            <w:tcW w:w="1934" w:type="dxa"/>
            <w:tcBorders>
              <w:top w:val="single" w:sz="6" w:space="0" w:color="CFCFCF"/>
              <w:left w:val="single" w:sz="6" w:space="0" w:color="CFCFCF"/>
              <w:bottom w:val="single" w:sz="6" w:space="0" w:color="CFCFCF"/>
              <w:right w:val="single" w:sz="6" w:space="0" w:color="CFCFCF"/>
            </w:tcBorders>
          </w:tcPr>
          <w:p w:rsidR="007A272E" w:rsidRDefault="007A272E">
            <w:pPr>
              <w:spacing w:after="0" w:line="240" w:lineRule="auto"/>
              <w:jc w:val="center"/>
              <w:rPr>
                <w:rFonts w:ascii="Times New Roman" w:eastAsia="Calibri" w:hAnsi="Times New Roman"/>
                <w:b/>
                <w:sz w:val="24"/>
                <w:szCs w:val="24"/>
                <w:lang w:val="kk-KZ" w:eastAsia="ru-RU"/>
              </w:rPr>
            </w:pPr>
          </w:p>
        </w:tc>
        <w:tc>
          <w:tcPr>
            <w:tcW w:w="5613" w:type="dxa"/>
            <w:tcBorders>
              <w:top w:val="single" w:sz="6" w:space="0" w:color="CFCFCF"/>
              <w:left w:val="single" w:sz="6" w:space="0" w:color="CFCFCF"/>
              <w:bottom w:val="single" w:sz="6" w:space="0" w:color="CFCFCF"/>
              <w:right w:val="single" w:sz="6" w:space="0" w:color="CFCFCF"/>
            </w:tcBorders>
          </w:tcPr>
          <w:p w:rsidR="007A272E" w:rsidRDefault="007A272E">
            <w:pPr>
              <w:spacing w:after="0" w:line="240" w:lineRule="auto"/>
              <w:rPr>
                <w:rFonts w:ascii="Times New Roman" w:eastAsia="Calibri" w:hAnsi="Times New Roman"/>
                <w:sz w:val="24"/>
                <w:szCs w:val="24"/>
                <w:lang w:eastAsia="ru-RU"/>
              </w:rPr>
            </w:pPr>
          </w:p>
        </w:tc>
      </w:tr>
      <w:tr w:rsidR="007A272E" w:rsidTr="007A272E">
        <w:tc>
          <w:tcPr>
            <w:tcW w:w="2235" w:type="dxa"/>
            <w:tcBorders>
              <w:top w:val="single" w:sz="6" w:space="0" w:color="CFCFCF"/>
              <w:left w:val="single" w:sz="6" w:space="0" w:color="CFCFCF"/>
              <w:bottom w:val="single" w:sz="6" w:space="0" w:color="CFCFCF"/>
              <w:right w:val="single" w:sz="6" w:space="0" w:color="CFCFCF"/>
            </w:tcBorders>
          </w:tcPr>
          <w:p w:rsidR="007A272E" w:rsidRDefault="007A272E">
            <w:pPr>
              <w:spacing w:after="0" w:line="240" w:lineRule="auto"/>
              <w:jc w:val="center"/>
              <w:rPr>
                <w:rFonts w:ascii="Times New Roman" w:eastAsia="Calibri" w:hAnsi="Times New Roman"/>
                <w:b/>
                <w:sz w:val="24"/>
                <w:szCs w:val="24"/>
                <w:lang w:val="kk-KZ" w:eastAsia="ru-RU"/>
              </w:rPr>
            </w:pPr>
          </w:p>
        </w:tc>
        <w:tc>
          <w:tcPr>
            <w:tcW w:w="1934" w:type="dxa"/>
            <w:tcBorders>
              <w:top w:val="single" w:sz="6" w:space="0" w:color="CFCFCF"/>
              <w:left w:val="single" w:sz="6" w:space="0" w:color="CFCFCF"/>
              <w:bottom w:val="single" w:sz="6" w:space="0" w:color="CFCFCF"/>
              <w:right w:val="single" w:sz="6" w:space="0" w:color="CFCFCF"/>
            </w:tcBorders>
          </w:tcPr>
          <w:p w:rsidR="007A272E" w:rsidRDefault="007A272E">
            <w:pPr>
              <w:spacing w:after="0" w:line="240" w:lineRule="auto"/>
              <w:jc w:val="center"/>
              <w:rPr>
                <w:rFonts w:ascii="Times New Roman" w:eastAsia="Calibri" w:hAnsi="Times New Roman"/>
                <w:b/>
                <w:sz w:val="24"/>
                <w:szCs w:val="24"/>
                <w:lang w:val="kk-KZ" w:eastAsia="ru-RU"/>
              </w:rPr>
            </w:pPr>
          </w:p>
        </w:tc>
        <w:tc>
          <w:tcPr>
            <w:tcW w:w="5613" w:type="dxa"/>
            <w:tcBorders>
              <w:top w:val="single" w:sz="6" w:space="0" w:color="CFCFCF"/>
              <w:left w:val="single" w:sz="6" w:space="0" w:color="CFCFCF"/>
              <w:bottom w:val="single" w:sz="6" w:space="0" w:color="CFCFCF"/>
              <w:right w:val="single" w:sz="6" w:space="0" w:color="CFCFCF"/>
            </w:tcBorders>
          </w:tcPr>
          <w:p w:rsidR="007A272E" w:rsidRDefault="007A272E">
            <w:pPr>
              <w:spacing w:after="0" w:line="240" w:lineRule="auto"/>
              <w:rPr>
                <w:rFonts w:ascii="Times New Roman" w:eastAsia="Calibri" w:hAnsi="Times New Roman"/>
                <w:sz w:val="24"/>
                <w:szCs w:val="24"/>
                <w:highlight w:val="yellow"/>
                <w:lang w:val="kk-KZ" w:eastAsia="ru-RU"/>
              </w:rPr>
            </w:pPr>
          </w:p>
        </w:tc>
      </w:tr>
      <w:tr w:rsidR="007A272E" w:rsidTr="007A272E">
        <w:tc>
          <w:tcPr>
            <w:tcW w:w="2235" w:type="dxa"/>
            <w:tcBorders>
              <w:top w:val="single" w:sz="6" w:space="0" w:color="CFCFCF"/>
              <w:left w:val="single" w:sz="6" w:space="0" w:color="CFCFCF"/>
              <w:bottom w:val="single" w:sz="6" w:space="0" w:color="CFCFCF"/>
              <w:right w:val="single" w:sz="6" w:space="0" w:color="CFCFCF"/>
            </w:tcBorders>
          </w:tcPr>
          <w:p w:rsidR="007A272E" w:rsidRDefault="007A272E">
            <w:pPr>
              <w:spacing w:after="0" w:line="240" w:lineRule="auto"/>
              <w:jc w:val="center"/>
              <w:rPr>
                <w:rFonts w:ascii="Times New Roman" w:eastAsia="Calibri" w:hAnsi="Times New Roman"/>
                <w:b/>
                <w:sz w:val="24"/>
                <w:szCs w:val="24"/>
                <w:lang w:val="kk-KZ" w:eastAsia="ru-RU"/>
              </w:rPr>
            </w:pPr>
          </w:p>
        </w:tc>
        <w:tc>
          <w:tcPr>
            <w:tcW w:w="1934" w:type="dxa"/>
            <w:tcBorders>
              <w:top w:val="single" w:sz="6" w:space="0" w:color="CFCFCF"/>
              <w:left w:val="single" w:sz="6" w:space="0" w:color="CFCFCF"/>
              <w:bottom w:val="single" w:sz="6" w:space="0" w:color="CFCFCF"/>
              <w:right w:val="single" w:sz="6" w:space="0" w:color="CFCFCF"/>
            </w:tcBorders>
          </w:tcPr>
          <w:p w:rsidR="007A272E" w:rsidRDefault="007A272E">
            <w:pPr>
              <w:spacing w:after="0" w:line="240" w:lineRule="auto"/>
              <w:jc w:val="center"/>
              <w:rPr>
                <w:rFonts w:ascii="Times New Roman" w:eastAsia="Calibri" w:hAnsi="Times New Roman"/>
                <w:b/>
                <w:sz w:val="24"/>
                <w:szCs w:val="24"/>
                <w:lang w:val="kk-KZ" w:eastAsia="ru-RU"/>
              </w:rPr>
            </w:pPr>
          </w:p>
        </w:tc>
        <w:tc>
          <w:tcPr>
            <w:tcW w:w="5613" w:type="dxa"/>
            <w:tcBorders>
              <w:top w:val="single" w:sz="6" w:space="0" w:color="CFCFCF"/>
              <w:left w:val="single" w:sz="6" w:space="0" w:color="CFCFCF"/>
              <w:bottom w:val="single" w:sz="6" w:space="0" w:color="CFCFCF"/>
              <w:right w:val="single" w:sz="6" w:space="0" w:color="CFCFCF"/>
            </w:tcBorders>
          </w:tcPr>
          <w:p w:rsidR="007A272E" w:rsidRDefault="007A272E">
            <w:pPr>
              <w:spacing w:after="0" w:line="240" w:lineRule="auto"/>
              <w:rPr>
                <w:rFonts w:ascii="Times New Roman" w:eastAsia="Calibri" w:hAnsi="Times New Roman"/>
                <w:sz w:val="24"/>
                <w:szCs w:val="24"/>
                <w:lang w:eastAsia="ru-RU"/>
              </w:rPr>
            </w:pPr>
          </w:p>
        </w:tc>
      </w:tr>
      <w:tr w:rsidR="007A272E" w:rsidTr="007A272E">
        <w:tc>
          <w:tcPr>
            <w:tcW w:w="2235" w:type="dxa"/>
            <w:tcBorders>
              <w:top w:val="single" w:sz="6" w:space="0" w:color="CFCFCF"/>
              <w:left w:val="single" w:sz="6" w:space="0" w:color="CFCFCF"/>
              <w:bottom w:val="single" w:sz="6" w:space="0" w:color="CFCFCF"/>
              <w:right w:val="single" w:sz="6" w:space="0" w:color="CFCFCF"/>
            </w:tcBorders>
          </w:tcPr>
          <w:p w:rsidR="007A272E" w:rsidRDefault="007A272E">
            <w:pPr>
              <w:spacing w:after="0" w:line="240" w:lineRule="auto"/>
              <w:jc w:val="center"/>
              <w:rPr>
                <w:rFonts w:ascii="Times New Roman" w:eastAsia="Calibri" w:hAnsi="Times New Roman"/>
                <w:b/>
                <w:sz w:val="24"/>
                <w:szCs w:val="24"/>
                <w:lang w:eastAsia="ru-RU"/>
              </w:rPr>
            </w:pPr>
          </w:p>
        </w:tc>
        <w:tc>
          <w:tcPr>
            <w:tcW w:w="1934" w:type="dxa"/>
            <w:tcBorders>
              <w:top w:val="single" w:sz="6" w:space="0" w:color="CFCFCF"/>
              <w:left w:val="single" w:sz="6" w:space="0" w:color="CFCFCF"/>
              <w:bottom w:val="single" w:sz="6" w:space="0" w:color="CFCFCF"/>
              <w:right w:val="single" w:sz="6" w:space="0" w:color="CFCFCF"/>
            </w:tcBorders>
          </w:tcPr>
          <w:p w:rsidR="007A272E" w:rsidRDefault="007A272E">
            <w:pPr>
              <w:spacing w:after="0" w:line="240" w:lineRule="auto"/>
              <w:jc w:val="center"/>
              <w:rPr>
                <w:rFonts w:ascii="Times New Roman" w:eastAsia="Calibri" w:hAnsi="Times New Roman"/>
                <w:b/>
                <w:sz w:val="24"/>
                <w:szCs w:val="24"/>
                <w:lang w:eastAsia="ru-RU"/>
              </w:rPr>
            </w:pPr>
          </w:p>
        </w:tc>
        <w:tc>
          <w:tcPr>
            <w:tcW w:w="5613" w:type="dxa"/>
            <w:tcBorders>
              <w:top w:val="single" w:sz="6" w:space="0" w:color="CFCFCF"/>
              <w:left w:val="single" w:sz="6" w:space="0" w:color="CFCFCF"/>
              <w:bottom w:val="single" w:sz="6" w:space="0" w:color="CFCFCF"/>
              <w:right w:val="single" w:sz="6" w:space="0" w:color="CFCFCF"/>
            </w:tcBorders>
          </w:tcPr>
          <w:p w:rsidR="007A272E" w:rsidRDefault="007A272E">
            <w:pPr>
              <w:spacing w:after="0" w:line="240" w:lineRule="auto"/>
              <w:rPr>
                <w:rFonts w:ascii="Times New Roman" w:eastAsia="Calibri" w:hAnsi="Times New Roman"/>
                <w:sz w:val="24"/>
                <w:szCs w:val="24"/>
                <w:lang w:eastAsia="ru-RU"/>
              </w:rPr>
            </w:pPr>
          </w:p>
        </w:tc>
      </w:tr>
      <w:tr w:rsidR="007A272E" w:rsidTr="007A272E">
        <w:tc>
          <w:tcPr>
            <w:tcW w:w="2235" w:type="dxa"/>
            <w:tcBorders>
              <w:top w:val="single" w:sz="6" w:space="0" w:color="CFCFCF"/>
              <w:left w:val="single" w:sz="6" w:space="0" w:color="CFCFCF"/>
              <w:bottom w:val="single" w:sz="6" w:space="0" w:color="CFCFCF"/>
              <w:right w:val="single" w:sz="6" w:space="0" w:color="CFCFCF"/>
            </w:tcBorders>
          </w:tcPr>
          <w:p w:rsidR="007A272E" w:rsidRDefault="007A272E">
            <w:pPr>
              <w:spacing w:after="0" w:line="240" w:lineRule="auto"/>
              <w:jc w:val="center"/>
              <w:rPr>
                <w:rFonts w:ascii="Times New Roman" w:eastAsia="Calibri" w:hAnsi="Times New Roman"/>
                <w:b/>
                <w:sz w:val="24"/>
                <w:szCs w:val="24"/>
                <w:lang w:eastAsia="ru-RU"/>
              </w:rPr>
            </w:pPr>
          </w:p>
        </w:tc>
        <w:tc>
          <w:tcPr>
            <w:tcW w:w="1934" w:type="dxa"/>
            <w:tcBorders>
              <w:top w:val="single" w:sz="6" w:space="0" w:color="CFCFCF"/>
              <w:left w:val="single" w:sz="6" w:space="0" w:color="CFCFCF"/>
              <w:bottom w:val="single" w:sz="6" w:space="0" w:color="CFCFCF"/>
              <w:right w:val="single" w:sz="6" w:space="0" w:color="CFCFCF"/>
            </w:tcBorders>
          </w:tcPr>
          <w:p w:rsidR="007A272E" w:rsidRDefault="007A272E">
            <w:pPr>
              <w:spacing w:after="0" w:line="240" w:lineRule="auto"/>
              <w:jc w:val="center"/>
              <w:rPr>
                <w:rFonts w:ascii="Times New Roman" w:eastAsia="Calibri" w:hAnsi="Times New Roman"/>
                <w:b/>
                <w:sz w:val="24"/>
                <w:szCs w:val="24"/>
                <w:lang w:eastAsia="ru-RU"/>
              </w:rPr>
            </w:pPr>
          </w:p>
        </w:tc>
        <w:tc>
          <w:tcPr>
            <w:tcW w:w="5613" w:type="dxa"/>
            <w:tcBorders>
              <w:top w:val="single" w:sz="6" w:space="0" w:color="CFCFCF"/>
              <w:left w:val="single" w:sz="6" w:space="0" w:color="CFCFCF"/>
              <w:bottom w:val="single" w:sz="6" w:space="0" w:color="CFCFCF"/>
              <w:right w:val="single" w:sz="6" w:space="0" w:color="CFCFCF"/>
            </w:tcBorders>
          </w:tcPr>
          <w:p w:rsidR="007A272E" w:rsidRDefault="007A272E">
            <w:pPr>
              <w:spacing w:after="0" w:line="240" w:lineRule="auto"/>
              <w:rPr>
                <w:rFonts w:ascii="Times New Roman" w:eastAsia="Calibri" w:hAnsi="Times New Roman"/>
                <w:sz w:val="24"/>
                <w:szCs w:val="24"/>
                <w:lang w:eastAsia="ru-RU"/>
              </w:rPr>
            </w:pPr>
          </w:p>
        </w:tc>
      </w:tr>
      <w:tr w:rsidR="007A272E" w:rsidTr="007A272E">
        <w:tc>
          <w:tcPr>
            <w:tcW w:w="2235" w:type="dxa"/>
            <w:tcBorders>
              <w:top w:val="single" w:sz="6" w:space="0" w:color="CFCFCF"/>
              <w:left w:val="single" w:sz="6" w:space="0" w:color="CFCFCF"/>
              <w:bottom w:val="single" w:sz="6" w:space="0" w:color="CFCFCF"/>
              <w:right w:val="single" w:sz="6" w:space="0" w:color="CFCFCF"/>
            </w:tcBorders>
          </w:tcPr>
          <w:p w:rsidR="007A272E" w:rsidRDefault="007A272E">
            <w:pPr>
              <w:spacing w:after="0" w:line="240" w:lineRule="auto"/>
              <w:jc w:val="center"/>
              <w:rPr>
                <w:rFonts w:ascii="Times New Roman" w:eastAsia="Calibri" w:hAnsi="Times New Roman"/>
                <w:b/>
                <w:sz w:val="24"/>
                <w:szCs w:val="24"/>
                <w:lang w:eastAsia="ru-RU"/>
              </w:rPr>
            </w:pPr>
          </w:p>
        </w:tc>
        <w:tc>
          <w:tcPr>
            <w:tcW w:w="1934" w:type="dxa"/>
            <w:tcBorders>
              <w:top w:val="single" w:sz="6" w:space="0" w:color="CFCFCF"/>
              <w:left w:val="single" w:sz="6" w:space="0" w:color="CFCFCF"/>
              <w:bottom w:val="single" w:sz="6" w:space="0" w:color="CFCFCF"/>
              <w:right w:val="single" w:sz="6" w:space="0" w:color="CFCFCF"/>
            </w:tcBorders>
          </w:tcPr>
          <w:p w:rsidR="007A272E" w:rsidRDefault="007A272E">
            <w:pPr>
              <w:spacing w:after="0" w:line="240" w:lineRule="auto"/>
              <w:jc w:val="center"/>
              <w:rPr>
                <w:rFonts w:ascii="Times New Roman" w:eastAsia="Calibri" w:hAnsi="Times New Roman"/>
                <w:b/>
                <w:sz w:val="24"/>
                <w:szCs w:val="24"/>
                <w:lang w:eastAsia="ru-RU"/>
              </w:rPr>
            </w:pPr>
          </w:p>
        </w:tc>
        <w:tc>
          <w:tcPr>
            <w:tcW w:w="5613" w:type="dxa"/>
            <w:tcBorders>
              <w:top w:val="single" w:sz="6" w:space="0" w:color="CFCFCF"/>
              <w:left w:val="single" w:sz="6" w:space="0" w:color="CFCFCF"/>
              <w:bottom w:val="single" w:sz="6" w:space="0" w:color="CFCFCF"/>
              <w:right w:val="single" w:sz="6" w:space="0" w:color="CFCFCF"/>
            </w:tcBorders>
          </w:tcPr>
          <w:p w:rsidR="007A272E" w:rsidRDefault="007A272E">
            <w:pPr>
              <w:spacing w:after="0" w:line="240" w:lineRule="auto"/>
              <w:ind w:left="-47" w:firstLine="47"/>
              <w:rPr>
                <w:rFonts w:ascii="Times New Roman" w:eastAsia="Calibri" w:hAnsi="Times New Roman"/>
                <w:sz w:val="24"/>
                <w:szCs w:val="24"/>
                <w:lang w:eastAsia="ru-RU"/>
              </w:rPr>
            </w:pPr>
          </w:p>
        </w:tc>
      </w:tr>
      <w:tr w:rsidR="007A272E" w:rsidTr="007A272E">
        <w:tc>
          <w:tcPr>
            <w:tcW w:w="2235" w:type="dxa"/>
            <w:tcBorders>
              <w:top w:val="single" w:sz="6" w:space="0" w:color="CFCFCF"/>
              <w:left w:val="single" w:sz="6" w:space="0" w:color="CFCFCF"/>
              <w:bottom w:val="single" w:sz="6" w:space="0" w:color="CFCFCF"/>
              <w:right w:val="single" w:sz="6" w:space="0" w:color="CFCFCF"/>
            </w:tcBorders>
          </w:tcPr>
          <w:p w:rsidR="007A272E" w:rsidRDefault="007A272E">
            <w:pPr>
              <w:spacing w:after="0" w:line="240" w:lineRule="auto"/>
              <w:jc w:val="center"/>
              <w:rPr>
                <w:rFonts w:ascii="Times New Roman" w:eastAsia="Calibri" w:hAnsi="Times New Roman"/>
                <w:b/>
                <w:sz w:val="24"/>
                <w:szCs w:val="24"/>
                <w:lang w:eastAsia="ru-RU"/>
              </w:rPr>
            </w:pPr>
          </w:p>
        </w:tc>
        <w:tc>
          <w:tcPr>
            <w:tcW w:w="1934" w:type="dxa"/>
            <w:tcBorders>
              <w:top w:val="single" w:sz="6" w:space="0" w:color="CFCFCF"/>
              <w:left w:val="single" w:sz="6" w:space="0" w:color="CFCFCF"/>
              <w:bottom w:val="single" w:sz="6" w:space="0" w:color="CFCFCF"/>
              <w:right w:val="single" w:sz="6" w:space="0" w:color="CFCFCF"/>
            </w:tcBorders>
          </w:tcPr>
          <w:p w:rsidR="007A272E" w:rsidRDefault="007A272E">
            <w:pPr>
              <w:spacing w:after="0" w:line="240" w:lineRule="auto"/>
              <w:jc w:val="center"/>
              <w:rPr>
                <w:rFonts w:ascii="Times New Roman" w:eastAsia="Calibri" w:hAnsi="Times New Roman"/>
                <w:b/>
                <w:sz w:val="24"/>
                <w:szCs w:val="24"/>
                <w:lang w:eastAsia="ru-RU"/>
              </w:rPr>
            </w:pPr>
          </w:p>
        </w:tc>
        <w:tc>
          <w:tcPr>
            <w:tcW w:w="5613" w:type="dxa"/>
            <w:tcBorders>
              <w:top w:val="single" w:sz="6" w:space="0" w:color="CFCFCF"/>
              <w:left w:val="single" w:sz="6" w:space="0" w:color="CFCFCF"/>
              <w:bottom w:val="single" w:sz="6" w:space="0" w:color="CFCFCF"/>
              <w:right w:val="single" w:sz="6" w:space="0" w:color="CFCFCF"/>
            </w:tcBorders>
          </w:tcPr>
          <w:p w:rsidR="007A272E" w:rsidRDefault="007A272E">
            <w:pPr>
              <w:spacing w:after="0" w:line="240" w:lineRule="auto"/>
              <w:rPr>
                <w:rFonts w:ascii="Times New Roman" w:eastAsia="Calibri" w:hAnsi="Times New Roman"/>
                <w:sz w:val="24"/>
                <w:szCs w:val="24"/>
                <w:lang w:eastAsia="ru-RU"/>
              </w:rPr>
            </w:pPr>
          </w:p>
        </w:tc>
      </w:tr>
      <w:tr w:rsidR="007A272E" w:rsidTr="007A272E">
        <w:trPr>
          <w:trHeight w:val="1349"/>
        </w:trPr>
        <w:tc>
          <w:tcPr>
            <w:tcW w:w="2235" w:type="dxa"/>
            <w:tcBorders>
              <w:top w:val="single" w:sz="6" w:space="0" w:color="CFCFCF"/>
              <w:left w:val="single" w:sz="6" w:space="0" w:color="CFCFCF"/>
              <w:bottom w:val="single" w:sz="6" w:space="0" w:color="CFCFCF"/>
              <w:right w:val="single" w:sz="6" w:space="0" w:color="CFCFCF"/>
            </w:tcBorders>
            <w:hideMark/>
          </w:tcPr>
          <w:p w:rsidR="007A272E" w:rsidRDefault="007A272E">
            <w:pPr>
              <w:autoSpaceDE w:val="0"/>
              <w:autoSpaceDN w:val="0"/>
              <w:adjustRightInd w:val="0"/>
              <w:spacing w:after="0" w:line="240" w:lineRule="auto"/>
              <w:rPr>
                <w:rFonts w:ascii="Times New Roman" w:eastAsia="Calibri" w:hAnsi="Times New Roman"/>
                <w:sz w:val="24"/>
                <w:szCs w:val="24"/>
                <w:lang w:eastAsia="ru-RU"/>
              </w:rPr>
            </w:pPr>
            <w:r>
              <w:rPr>
                <w:rFonts w:ascii="Times New Roman" w:hAnsi="Times New Roman"/>
                <w:sz w:val="24"/>
                <w:szCs w:val="24"/>
                <w:lang w:eastAsia="ru-RU"/>
              </w:rPr>
              <w:t>Кандидаттыңқолы/</w:t>
            </w:r>
          </w:p>
          <w:p w:rsidR="007A272E" w:rsidRDefault="007A272E">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Подпись кандидата</w:t>
            </w:r>
          </w:p>
          <w:p w:rsidR="007A272E" w:rsidRDefault="007A272E">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w:t>
            </w:r>
          </w:p>
          <w:p w:rsidR="007A272E" w:rsidRDefault="007A272E">
            <w:pPr>
              <w:autoSpaceDE w:val="0"/>
              <w:autoSpaceDN w:val="0"/>
              <w:adjustRightInd w:val="0"/>
              <w:spacing w:after="0" w:line="240" w:lineRule="auto"/>
              <w:rPr>
                <w:rFonts w:ascii="Times New Roman" w:eastAsia="Calibri" w:hAnsi="Times New Roman"/>
                <w:sz w:val="24"/>
                <w:szCs w:val="24"/>
                <w:lang w:eastAsia="ru-RU"/>
              </w:rPr>
            </w:pPr>
            <w:proofErr w:type="gramStart"/>
            <w:r>
              <w:rPr>
                <w:rFonts w:ascii="Times New Roman" w:hAnsi="Times New Roman"/>
                <w:sz w:val="24"/>
                <w:szCs w:val="24"/>
                <w:lang w:eastAsia="ru-RU"/>
              </w:rPr>
              <w:t>күні</w:t>
            </w:r>
            <w:proofErr w:type="gramEnd"/>
            <w:r>
              <w:rPr>
                <w:rFonts w:ascii="Times New Roman" w:hAnsi="Times New Roman"/>
                <w:sz w:val="24"/>
                <w:szCs w:val="24"/>
                <w:lang w:eastAsia="ru-RU"/>
              </w:rPr>
              <w:t>/дата_________</w:t>
            </w:r>
          </w:p>
        </w:tc>
        <w:tc>
          <w:tcPr>
            <w:tcW w:w="1934" w:type="dxa"/>
            <w:tcBorders>
              <w:top w:val="single" w:sz="6" w:space="0" w:color="CFCFCF"/>
              <w:left w:val="single" w:sz="6" w:space="0" w:color="CFCFCF"/>
              <w:bottom w:val="single" w:sz="6" w:space="0" w:color="CFCFCF"/>
              <w:right w:val="single" w:sz="6" w:space="0" w:color="CFCFCF"/>
            </w:tcBorders>
          </w:tcPr>
          <w:p w:rsidR="007A272E" w:rsidRDefault="007A272E">
            <w:pPr>
              <w:autoSpaceDE w:val="0"/>
              <w:autoSpaceDN w:val="0"/>
              <w:adjustRightInd w:val="0"/>
              <w:spacing w:after="0" w:line="240" w:lineRule="auto"/>
              <w:rPr>
                <w:rFonts w:ascii="Times New Roman" w:eastAsia="Calibri" w:hAnsi="Times New Roman"/>
                <w:sz w:val="24"/>
                <w:szCs w:val="24"/>
                <w:lang w:eastAsia="ru-RU"/>
              </w:rPr>
            </w:pPr>
          </w:p>
        </w:tc>
        <w:tc>
          <w:tcPr>
            <w:tcW w:w="5613" w:type="dxa"/>
            <w:tcBorders>
              <w:top w:val="single" w:sz="6" w:space="0" w:color="CFCFCF"/>
              <w:left w:val="single" w:sz="6" w:space="0" w:color="CFCFCF"/>
              <w:bottom w:val="single" w:sz="6" w:space="0" w:color="CFCFCF"/>
              <w:right w:val="single" w:sz="6" w:space="0" w:color="CFCFCF"/>
            </w:tcBorders>
          </w:tcPr>
          <w:p w:rsidR="007A272E" w:rsidRDefault="007A272E">
            <w:pPr>
              <w:autoSpaceDE w:val="0"/>
              <w:autoSpaceDN w:val="0"/>
              <w:adjustRightInd w:val="0"/>
              <w:spacing w:after="0" w:line="240" w:lineRule="auto"/>
              <w:rPr>
                <w:rFonts w:ascii="Times New Roman" w:eastAsia="Calibri" w:hAnsi="Times New Roman"/>
                <w:sz w:val="24"/>
                <w:szCs w:val="24"/>
                <w:lang w:eastAsia="ru-RU"/>
              </w:rPr>
            </w:pPr>
          </w:p>
        </w:tc>
      </w:tr>
      <w:bookmarkEnd w:id="2"/>
      <w:bookmarkEnd w:id="3"/>
    </w:tbl>
    <w:p w:rsidR="007A272E" w:rsidRDefault="007A272E" w:rsidP="007A272E">
      <w:pPr>
        <w:spacing w:line="240" w:lineRule="auto"/>
        <w:rPr>
          <w:rFonts w:asciiTheme="minorHAnsi" w:eastAsiaTheme="minorHAnsi" w:hAnsiTheme="minorHAnsi" w:cstheme="minorBidi"/>
          <w:lang w:eastAsia="en-US"/>
        </w:rPr>
      </w:pPr>
    </w:p>
    <w:p w:rsidR="00306C97" w:rsidRDefault="00306C97" w:rsidP="005D019C">
      <w:pPr>
        <w:spacing w:after="0" w:line="240" w:lineRule="auto"/>
        <w:ind w:firstLine="709"/>
        <w:jc w:val="both"/>
        <w:rPr>
          <w:rFonts w:ascii="Times New Roman" w:hAnsi="Times New Roman"/>
          <w:sz w:val="28"/>
          <w:szCs w:val="28"/>
        </w:rPr>
      </w:pPr>
    </w:p>
    <w:p w:rsidR="00306C97" w:rsidRDefault="00306C97" w:rsidP="005D019C">
      <w:pPr>
        <w:spacing w:after="0" w:line="240" w:lineRule="auto"/>
        <w:ind w:firstLine="709"/>
        <w:jc w:val="both"/>
        <w:rPr>
          <w:rFonts w:ascii="Times New Roman" w:hAnsi="Times New Roman"/>
          <w:sz w:val="28"/>
          <w:szCs w:val="28"/>
        </w:rPr>
      </w:pPr>
    </w:p>
    <w:p w:rsidR="00306C97" w:rsidRDefault="00306C97" w:rsidP="00AF1F9A">
      <w:pPr>
        <w:spacing w:after="0" w:line="240" w:lineRule="auto"/>
        <w:jc w:val="both"/>
        <w:rPr>
          <w:rFonts w:ascii="Times New Roman" w:hAnsi="Times New Roman"/>
          <w:sz w:val="28"/>
          <w:szCs w:val="28"/>
        </w:rPr>
      </w:pPr>
    </w:p>
    <w:p w:rsidR="00850B0E" w:rsidRDefault="00850B0E" w:rsidP="00AF1F9A">
      <w:pPr>
        <w:spacing w:after="0" w:line="240" w:lineRule="auto"/>
        <w:jc w:val="both"/>
        <w:rPr>
          <w:rFonts w:ascii="Times New Roman" w:hAnsi="Times New Roman"/>
          <w:sz w:val="28"/>
          <w:szCs w:val="28"/>
        </w:rPr>
      </w:pPr>
    </w:p>
    <w:p w:rsidR="00850B0E" w:rsidRDefault="00850B0E" w:rsidP="00AF1F9A">
      <w:pPr>
        <w:spacing w:after="0" w:line="240" w:lineRule="auto"/>
        <w:jc w:val="both"/>
        <w:rPr>
          <w:rFonts w:ascii="Times New Roman" w:hAnsi="Times New Roman"/>
          <w:sz w:val="28"/>
          <w:szCs w:val="28"/>
        </w:rPr>
      </w:pPr>
    </w:p>
    <w:p w:rsidR="00850B0E" w:rsidRDefault="00850B0E" w:rsidP="00AF1F9A">
      <w:pPr>
        <w:spacing w:after="0" w:line="240" w:lineRule="auto"/>
        <w:jc w:val="both"/>
        <w:rPr>
          <w:rFonts w:ascii="Times New Roman" w:hAnsi="Times New Roman"/>
          <w:sz w:val="28"/>
          <w:szCs w:val="28"/>
        </w:rPr>
      </w:pPr>
    </w:p>
    <w:p w:rsidR="00850B0E" w:rsidRDefault="00850B0E" w:rsidP="00AF1F9A">
      <w:pPr>
        <w:spacing w:after="0" w:line="240" w:lineRule="auto"/>
        <w:jc w:val="both"/>
        <w:rPr>
          <w:rFonts w:ascii="Times New Roman" w:hAnsi="Times New Roman"/>
          <w:sz w:val="28"/>
          <w:szCs w:val="28"/>
        </w:rPr>
      </w:pPr>
    </w:p>
    <w:p w:rsidR="00850B0E" w:rsidRDefault="00850B0E" w:rsidP="00AF1F9A">
      <w:pPr>
        <w:spacing w:after="0" w:line="240" w:lineRule="auto"/>
        <w:jc w:val="both"/>
        <w:rPr>
          <w:rFonts w:ascii="Times New Roman" w:hAnsi="Times New Roman"/>
          <w:sz w:val="28"/>
          <w:szCs w:val="28"/>
        </w:rPr>
      </w:pPr>
    </w:p>
    <w:p w:rsidR="00850B0E" w:rsidRDefault="00850B0E" w:rsidP="00AF1F9A">
      <w:pPr>
        <w:spacing w:after="0" w:line="240" w:lineRule="auto"/>
        <w:jc w:val="both"/>
        <w:rPr>
          <w:rFonts w:ascii="Times New Roman" w:hAnsi="Times New Roman"/>
          <w:sz w:val="28"/>
          <w:szCs w:val="28"/>
        </w:rPr>
      </w:pPr>
    </w:p>
    <w:sectPr w:rsidR="00850B0E" w:rsidSect="00400A0C">
      <w:pgSz w:w="11906" w:h="16838"/>
      <w:pgMar w:top="1134"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7048E"/>
    <w:rsid w:val="000972E9"/>
    <w:rsid w:val="000A03EA"/>
    <w:rsid w:val="00133780"/>
    <w:rsid w:val="00153F9D"/>
    <w:rsid w:val="001A1ABA"/>
    <w:rsid w:val="001F363E"/>
    <w:rsid w:val="00243C4E"/>
    <w:rsid w:val="002857D4"/>
    <w:rsid w:val="002F6336"/>
    <w:rsid w:val="00306C97"/>
    <w:rsid w:val="0031356F"/>
    <w:rsid w:val="0037048E"/>
    <w:rsid w:val="003B6255"/>
    <w:rsid w:val="003F36EF"/>
    <w:rsid w:val="00400A0C"/>
    <w:rsid w:val="00424C8C"/>
    <w:rsid w:val="0048312B"/>
    <w:rsid w:val="00531EED"/>
    <w:rsid w:val="00587B1A"/>
    <w:rsid w:val="005D019C"/>
    <w:rsid w:val="00685D65"/>
    <w:rsid w:val="006B2186"/>
    <w:rsid w:val="0070732B"/>
    <w:rsid w:val="007864BF"/>
    <w:rsid w:val="0079501D"/>
    <w:rsid w:val="007A272E"/>
    <w:rsid w:val="007C3741"/>
    <w:rsid w:val="007D588C"/>
    <w:rsid w:val="007F74E1"/>
    <w:rsid w:val="00841ACD"/>
    <w:rsid w:val="00850B0E"/>
    <w:rsid w:val="00857DDA"/>
    <w:rsid w:val="00945533"/>
    <w:rsid w:val="00981FBF"/>
    <w:rsid w:val="00A27C8A"/>
    <w:rsid w:val="00A715E6"/>
    <w:rsid w:val="00A86C33"/>
    <w:rsid w:val="00AB4162"/>
    <w:rsid w:val="00AF1F9A"/>
    <w:rsid w:val="00B5413D"/>
    <w:rsid w:val="00C15676"/>
    <w:rsid w:val="00CE69A8"/>
    <w:rsid w:val="00ED276A"/>
    <w:rsid w:val="00F367A6"/>
    <w:rsid w:val="00F439A4"/>
    <w:rsid w:val="00F678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1EE83-7B11-4A32-A453-C3DF5AD9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19C"/>
    <w:pPr>
      <w:suppressAutoHyphens/>
    </w:pPr>
    <w:rPr>
      <w:rFonts w:ascii="Calibri" w:eastAsia="Times New Roman" w:hAnsi="Calibri"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5D019C"/>
    <w:pPr>
      <w:spacing w:after="0" w:line="100" w:lineRule="atLeast"/>
    </w:pPr>
    <w:rPr>
      <w:rFonts w:ascii="KZ Times New Roman" w:hAnsi="KZ Times New Roman" w:cs="KZ Times New Roman"/>
      <w:sz w:val="28"/>
      <w:szCs w:val="28"/>
    </w:rPr>
  </w:style>
  <w:style w:type="paragraph" w:customStyle="1" w:styleId="1">
    <w:name w:val="Без интервала1"/>
    <w:rsid w:val="005D019C"/>
    <w:pPr>
      <w:suppressAutoHyphens/>
      <w:spacing w:after="0" w:line="240" w:lineRule="auto"/>
    </w:pPr>
    <w:rPr>
      <w:rFonts w:ascii="Calibri" w:eastAsia="Times New Roman" w:hAnsi="Calibri" w:cs="Calibri"/>
      <w:kern w:val="1"/>
      <w:lang w:eastAsia="ar-SA"/>
    </w:rPr>
  </w:style>
  <w:style w:type="paragraph" w:styleId="a3">
    <w:name w:val="Body Text"/>
    <w:basedOn w:val="a"/>
    <w:link w:val="a4"/>
    <w:rsid w:val="00153F9D"/>
    <w:pPr>
      <w:spacing w:after="120"/>
    </w:pPr>
    <w:rPr>
      <w:rFonts w:ascii="Times New Roman" w:eastAsia="SimSun" w:hAnsi="Times New Roman" w:cs="Calibri"/>
      <w:sz w:val="28"/>
    </w:rPr>
  </w:style>
  <w:style w:type="character" w:customStyle="1" w:styleId="a4">
    <w:name w:val="Основной текст Знак"/>
    <w:basedOn w:val="a0"/>
    <w:link w:val="a3"/>
    <w:rsid w:val="00153F9D"/>
    <w:rPr>
      <w:rFonts w:ascii="Times New Roman" w:eastAsia="SimSun" w:hAnsi="Times New Roman" w:cs="Calibri"/>
      <w:kern w:val="1"/>
      <w:sz w:val="28"/>
      <w:lang w:eastAsia="ar-SA"/>
    </w:rPr>
  </w:style>
  <w:style w:type="paragraph" w:styleId="a5">
    <w:name w:val="List Paragraph"/>
    <w:basedOn w:val="a"/>
    <w:uiPriority w:val="34"/>
    <w:qFormat/>
    <w:rsid w:val="0079501D"/>
    <w:pPr>
      <w:suppressAutoHyphens w:val="0"/>
      <w:ind w:left="720"/>
      <w:contextualSpacing/>
    </w:pPr>
    <w:rPr>
      <w:rFonts w:ascii="Consolas" w:hAnsi="Consolas"/>
      <w:kern w:val="0"/>
      <w:lang w:val="en-US" w:eastAsia="en-US"/>
    </w:rPr>
  </w:style>
  <w:style w:type="paragraph" w:styleId="a6">
    <w:name w:val="Balloon Text"/>
    <w:basedOn w:val="a"/>
    <w:link w:val="a7"/>
    <w:uiPriority w:val="99"/>
    <w:semiHidden/>
    <w:unhideWhenUsed/>
    <w:rsid w:val="007A27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272E"/>
    <w:rPr>
      <w:rFonts w:ascii="Tahoma" w:eastAsia="Times New Roman" w:hAnsi="Tahoma" w:cs="Tahoma"/>
      <w:kern w:val="1"/>
      <w:sz w:val="16"/>
      <w:szCs w:val="16"/>
      <w:lang w:eastAsia="ar-SA"/>
    </w:rPr>
  </w:style>
  <w:style w:type="paragraph" w:styleId="a8">
    <w:name w:val="Normal (Web)"/>
    <w:aliases w:val="Обычный (Web),Обычный (веб)1,Знак Знак,Знак4 Знак Знак,Знак4,Знак4 Знак Знак Знак Знак,Знак4 Знак, Знак Знак7,Обычный (Web)1,Обычный (веб) Знак1,Обычный (веб) Знак Знак1, Знак Знак1 Знак,Обычный (веб) Знак Знак Знак, Знак Знак1 Знак Знак"/>
    <w:basedOn w:val="a"/>
    <w:link w:val="a9"/>
    <w:rsid w:val="00400A0C"/>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a9">
    <w:name w:val="Обычный (веб) Знак"/>
    <w:aliases w:val="Обычный (Web) Знак,Обычный (веб)1 Знак,Знак Знак Знак,Знак4 Знак Знак Знак,Знак4 Знак1,Знак4 Знак Знак Знак Знак Знак,Знак4 Знак Знак1, Знак Знак7 Знак,Обычный (Web)1 Знак,Обычный (веб) Знак1 Знак,Обычный (веб) Знак Знак1 Знак"/>
    <w:link w:val="a8"/>
    <w:rsid w:val="00400A0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363823">
      <w:bodyDiv w:val="1"/>
      <w:marLeft w:val="0"/>
      <w:marRight w:val="0"/>
      <w:marTop w:val="0"/>
      <w:marBottom w:val="0"/>
      <w:divBdr>
        <w:top w:val="none" w:sz="0" w:space="0" w:color="auto"/>
        <w:left w:val="none" w:sz="0" w:space="0" w:color="auto"/>
        <w:bottom w:val="none" w:sz="0" w:space="0" w:color="auto"/>
        <w:right w:val="none" w:sz="0" w:space="0" w:color="auto"/>
      </w:divBdr>
    </w:div>
    <w:div w:id="1346325868">
      <w:bodyDiv w:val="1"/>
      <w:marLeft w:val="0"/>
      <w:marRight w:val="0"/>
      <w:marTop w:val="0"/>
      <w:marBottom w:val="0"/>
      <w:divBdr>
        <w:top w:val="none" w:sz="0" w:space="0" w:color="auto"/>
        <w:left w:val="none" w:sz="0" w:space="0" w:color="auto"/>
        <w:bottom w:val="none" w:sz="0" w:space="0" w:color="auto"/>
        <w:right w:val="none" w:sz="0" w:space="0" w:color="auto"/>
      </w:divBdr>
    </w:div>
    <w:div w:id="158322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NUL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88B07-F79E-4463-9E79-99B1F669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2719</Words>
  <Characters>15503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Айнура</cp:lastModifiedBy>
  <cp:revision>33</cp:revision>
  <cp:lastPrinted>2017-10-25T09:29:00Z</cp:lastPrinted>
  <dcterms:created xsi:type="dcterms:W3CDTF">2017-09-27T17:48:00Z</dcterms:created>
  <dcterms:modified xsi:type="dcterms:W3CDTF">2017-10-27T04:40:00Z</dcterms:modified>
</cp:coreProperties>
</file>