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50" w:rsidRPr="00825C39" w:rsidRDefault="00282650" w:rsidP="00825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5C39">
        <w:rPr>
          <w:rFonts w:ascii="Times New Roman" w:hAnsi="Times New Roman" w:cs="Times New Roman"/>
          <w:b/>
          <w:sz w:val="28"/>
          <w:szCs w:val="24"/>
        </w:rPr>
        <w:t>Побочные действия лекарственных средств.</w:t>
      </w:r>
    </w:p>
    <w:p w:rsidR="00825C39" w:rsidRDefault="00282650" w:rsidP="00825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5C39">
        <w:rPr>
          <w:rFonts w:ascii="Times New Roman" w:hAnsi="Times New Roman" w:cs="Times New Roman"/>
          <w:b/>
          <w:sz w:val="28"/>
          <w:szCs w:val="24"/>
        </w:rPr>
        <w:t>Ваши действия при возникновении необычной реакции</w:t>
      </w:r>
    </w:p>
    <w:p w:rsidR="00CF3517" w:rsidRDefault="00282650" w:rsidP="00825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5C39">
        <w:rPr>
          <w:rFonts w:ascii="Times New Roman" w:hAnsi="Times New Roman" w:cs="Times New Roman"/>
          <w:b/>
          <w:sz w:val="28"/>
          <w:szCs w:val="24"/>
        </w:rPr>
        <w:t xml:space="preserve"> при применении лекарственных средств.</w:t>
      </w:r>
    </w:p>
    <w:p w:rsidR="00D61F46" w:rsidRDefault="00D61F46" w:rsidP="00825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5567" w:rsidRPr="00571BA7" w:rsidRDefault="00D05567" w:rsidP="00825C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5870" w:rsidRDefault="00D65870" w:rsidP="00D65870">
      <w:pPr>
        <w:spacing w:after="0" w:line="240" w:lineRule="auto"/>
        <w:ind w:left="-284" w:firstLine="99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«Все есть лекарство и все есть яд. И тем и другим его делает доза»</w:t>
      </w:r>
    </w:p>
    <w:p w:rsidR="00D65870" w:rsidRDefault="00D65870" w:rsidP="00D65870">
      <w:pPr>
        <w:spacing w:after="0" w:line="240" w:lineRule="auto"/>
        <w:ind w:left="-284" w:firstLine="99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Гиппократ</w:t>
      </w:r>
    </w:p>
    <w:p w:rsidR="00D65870" w:rsidRDefault="00D65870" w:rsidP="00D65870">
      <w:pPr>
        <w:spacing w:after="0" w:line="240" w:lineRule="auto"/>
        <w:ind w:left="-284" w:firstLine="993"/>
        <w:jc w:val="right"/>
        <w:rPr>
          <w:rFonts w:ascii="Times New Roman" w:hAnsi="Times New Roman" w:cs="Times New Roman"/>
          <w:sz w:val="28"/>
          <w:szCs w:val="24"/>
        </w:rPr>
      </w:pPr>
    </w:p>
    <w:p w:rsidR="002C676C" w:rsidRPr="002C676C" w:rsidRDefault="002C676C" w:rsidP="002C676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2C676C">
        <w:rPr>
          <w:rFonts w:ascii="Times New Roman" w:hAnsi="Times New Roman" w:cs="Times New Roman"/>
          <w:sz w:val="28"/>
          <w:szCs w:val="24"/>
        </w:rPr>
        <w:t>Не каждому известно, что лекарства могут не только лечить, но и вызывать неблагоприятные реакции в организме. Согласно определению ВОЗ, к побочным действиям лекарственных средств относят любую реакцию, вредную или нежелательную для организма, возникающую при назначении препаратов для лечения, диагностики и профилактики заболеваний.</w:t>
      </w:r>
    </w:p>
    <w:p w:rsidR="002C676C" w:rsidRPr="002C676C" w:rsidRDefault="002C676C" w:rsidP="002C676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2C676C">
        <w:rPr>
          <w:rFonts w:ascii="Times New Roman" w:hAnsi="Times New Roman" w:cs="Times New Roman"/>
          <w:sz w:val="28"/>
          <w:szCs w:val="24"/>
        </w:rPr>
        <w:t>Неблагоприятные реакции на введение лекарственных средств чаще встречаются при самолечении, при передозировке лекарств, избыточном фармакологическом эффекте (например, снижение артериального давления у больных принимающих препараты при артериа</w:t>
      </w:r>
      <w:r w:rsidR="00BC7524">
        <w:rPr>
          <w:rFonts w:ascii="Times New Roman" w:hAnsi="Times New Roman" w:cs="Times New Roman"/>
          <w:sz w:val="28"/>
          <w:szCs w:val="24"/>
        </w:rPr>
        <w:t>льной гипертензии), одновременно</w:t>
      </w:r>
      <w:r w:rsidRPr="002C676C">
        <w:rPr>
          <w:rFonts w:ascii="Times New Roman" w:hAnsi="Times New Roman" w:cs="Times New Roman"/>
          <w:sz w:val="28"/>
          <w:szCs w:val="24"/>
        </w:rPr>
        <w:t xml:space="preserve">м </w:t>
      </w:r>
      <w:r w:rsidR="00BC7524">
        <w:rPr>
          <w:rFonts w:ascii="Times New Roman" w:hAnsi="Times New Roman" w:cs="Times New Roman"/>
          <w:sz w:val="28"/>
          <w:szCs w:val="24"/>
        </w:rPr>
        <w:t>применении</w:t>
      </w:r>
      <w:r w:rsidRPr="002C676C">
        <w:rPr>
          <w:rFonts w:ascii="Times New Roman" w:hAnsi="Times New Roman" w:cs="Times New Roman"/>
          <w:sz w:val="28"/>
          <w:szCs w:val="24"/>
        </w:rPr>
        <w:t xml:space="preserve"> лекарств, обладающих </w:t>
      </w:r>
      <w:proofErr w:type="spellStart"/>
      <w:r w:rsidRPr="002C676C">
        <w:rPr>
          <w:rFonts w:ascii="Times New Roman" w:hAnsi="Times New Roman" w:cs="Times New Roman"/>
          <w:sz w:val="28"/>
          <w:szCs w:val="24"/>
        </w:rPr>
        <w:t>взаимоусиливающим</w:t>
      </w:r>
      <w:proofErr w:type="spellEnd"/>
      <w:r w:rsidRPr="002C676C">
        <w:rPr>
          <w:rFonts w:ascii="Times New Roman" w:hAnsi="Times New Roman" w:cs="Times New Roman"/>
          <w:sz w:val="28"/>
          <w:szCs w:val="24"/>
        </w:rPr>
        <w:t xml:space="preserve">  действие</w:t>
      </w:r>
      <w:r w:rsidR="00D65870">
        <w:rPr>
          <w:rFonts w:ascii="Times New Roman" w:hAnsi="Times New Roman" w:cs="Times New Roman"/>
          <w:sz w:val="28"/>
          <w:szCs w:val="24"/>
        </w:rPr>
        <w:t xml:space="preserve">м (например </w:t>
      </w:r>
      <w:proofErr w:type="spellStart"/>
      <w:r w:rsidR="00D65870">
        <w:rPr>
          <w:rFonts w:ascii="Times New Roman" w:hAnsi="Times New Roman" w:cs="Times New Roman"/>
          <w:sz w:val="28"/>
          <w:szCs w:val="24"/>
        </w:rPr>
        <w:t>Варфарин</w:t>
      </w:r>
      <w:proofErr w:type="spellEnd"/>
      <w:r w:rsidR="00D65870">
        <w:rPr>
          <w:rFonts w:ascii="Times New Roman" w:hAnsi="Times New Roman" w:cs="Times New Roman"/>
          <w:sz w:val="28"/>
          <w:szCs w:val="24"/>
        </w:rPr>
        <w:t xml:space="preserve"> и </w:t>
      </w:r>
      <w:r w:rsidR="00645627">
        <w:rPr>
          <w:rFonts w:ascii="Times New Roman" w:hAnsi="Times New Roman" w:cs="Times New Roman"/>
          <w:sz w:val="28"/>
          <w:szCs w:val="24"/>
          <w:lang w:val="kk-KZ"/>
        </w:rPr>
        <w:t>А</w:t>
      </w:r>
      <w:proofErr w:type="spellStart"/>
      <w:r w:rsidR="00645627" w:rsidRPr="004D125C">
        <w:rPr>
          <w:rFonts w:ascii="Times New Roman" w:hAnsi="Times New Roman" w:cs="Times New Roman"/>
          <w:sz w:val="28"/>
          <w:szCs w:val="24"/>
        </w:rPr>
        <w:t>цетилсалициловая</w:t>
      </w:r>
      <w:proofErr w:type="spellEnd"/>
      <w:r w:rsidR="00645627" w:rsidRPr="004D125C">
        <w:rPr>
          <w:rFonts w:ascii="Times New Roman" w:hAnsi="Times New Roman" w:cs="Times New Roman"/>
          <w:sz w:val="28"/>
          <w:szCs w:val="24"/>
        </w:rPr>
        <w:t xml:space="preserve"> кислота</w:t>
      </w:r>
      <w:r w:rsidR="00D65870">
        <w:rPr>
          <w:rFonts w:ascii="Times New Roman" w:hAnsi="Times New Roman" w:cs="Times New Roman"/>
          <w:sz w:val="28"/>
          <w:szCs w:val="24"/>
        </w:rPr>
        <w:t>)</w:t>
      </w:r>
      <w:r w:rsidRPr="002C676C">
        <w:rPr>
          <w:rFonts w:ascii="Times New Roman" w:hAnsi="Times New Roman" w:cs="Times New Roman"/>
          <w:sz w:val="28"/>
          <w:szCs w:val="24"/>
        </w:rPr>
        <w:t>.</w:t>
      </w:r>
    </w:p>
    <w:p w:rsidR="00D65870" w:rsidRDefault="002C676C" w:rsidP="002C676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2C676C">
        <w:rPr>
          <w:rFonts w:ascii="Times New Roman" w:hAnsi="Times New Roman" w:cs="Times New Roman"/>
          <w:sz w:val="28"/>
          <w:szCs w:val="24"/>
        </w:rPr>
        <w:t xml:space="preserve">Для того чтобы понять почему так важно учитывать возможные побочные эффекты препаратов, необходимо иметь представление как лекарственное средство взаимодействует с организмом. В основе эффекта большинства лекарств лежит прямое взаимодействие с клетками организма, которые «узнают» лекарство, что приводит к определенным изменениям функции ткани, органа или системы органов. Это и есть лечебный эффект препарата. Например, снижается артериальное давление, стихает боль, уменьшается отек и так далее. </w:t>
      </w:r>
    </w:p>
    <w:p w:rsidR="002C676C" w:rsidRPr="002C676C" w:rsidRDefault="002C676C" w:rsidP="002C676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2C676C">
        <w:rPr>
          <w:rFonts w:ascii="Times New Roman" w:hAnsi="Times New Roman" w:cs="Times New Roman"/>
          <w:sz w:val="28"/>
          <w:szCs w:val="24"/>
        </w:rPr>
        <w:t>Лекарство в организме разносится кров</w:t>
      </w:r>
      <w:r w:rsidR="00BC7524">
        <w:rPr>
          <w:rFonts w:ascii="Times New Roman" w:hAnsi="Times New Roman" w:cs="Times New Roman"/>
          <w:sz w:val="28"/>
          <w:szCs w:val="24"/>
        </w:rPr>
        <w:t xml:space="preserve">ью во все ткани и встречается с </w:t>
      </w:r>
      <w:r w:rsidRPr="002C676C">
        <w:rPr>
          <w:rFonts w:ascii="Times New Roman" w:hAnsi="Times New Roman" w:cs="Times New Roman"/>
          <w:sz w:val="28"/>
          <w:szCs w:val="24"/>
        </w:rPr>
        <w:t xml:space="preserve">рецепторами, способными взаимодействовать. Также, лекарства под действием защитных систем организма подвергаются трансформации и теряют свою активность, образуя при этом вещества с новыми биологическими свойствами, которые могут  вызывать различные эффекты.  </w:t>
      </w:r>
    </w:p>
    <w:p w:rsidR="002C676C" w:rsidRDefault="002C676C" w:rsidP="002C676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2C676C">
        <w:rPr>
          <w:rFonts w:ascii="Times New Roman" w:hAnsi="Times New Roman" w:cs="Times New Roman"/>
          <w:sz w:val="28"/>
          <w:szCs w:val="24"/>
        </w:rPr>
        <w:t>Вот эти эффекты, направленные не против болезни, выходящие за рамки цели, ради которой принимается лекарство, и называют побочным действием. При этом важно учитывать, что побочные эффекты бывают при применении той дозы, которая указана в инструкции</w:t>
      </w:r>
      <w:r>
        <w:rPr>
          <w:rFonts w:ascii="Times New Roman" w:hAnsi="Times New Roman" w:cs="Times New Roman"/>
          <w:sz w:val="28"/>
          <w:szCs w:val="24"/>
        </w:rPr>
        <w:t xml:space="preserve"> и назначена врачом. А все что </w:t>
      </w:r>
      <w:r w:rsidRPr="002C676C">
        <w:rPr>
          <w:rFonts w:ascii="Times New Roman" w:hAnsi="Times New Roman" w:cs="Times New Roman"/>
          <w:sz w:val="28"/>
          <w:szCs w:val="24"/>
        </w:rPr>
        <w:t xml:space="preserve">связано с употреблением большего количества, является уже передозировкой. </w:t>
      </w:r>
    </w:p>
    <w:p w:rsidR="000803DF" w:rsidRPr="00825C39" w:rsidRDefault="002C676C" w:rsidP="00825C39">
      <w:pPr>
        <w:spacing w:after="0" w:line="240" w:lineRule="auto"/>
        <w:ind w:left="-284" w:firstLine="993"/>
        <w:jc w:val="both"/>
        <w:rPr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п</w:t>
      </w:r>
      <w:r w:rsidR="000803DF" w:rsidRPr="00825C39">
        <w:rPr>
          <w:rStyle w:val="s0"/>
          <w:sz w:val="28"/>
          <w:szCs w:val="24"/>
        </w:rPr>
        <w:t xml:space="preserve">обочное действие - любая непредвиденная и (или) вредная для организма человека реакция, которая возникает при использовании лекарственного средства в </w:t>
      </w:r>
      <w:r w:rsidR="00825C39">
        <w:rPr>
          <w:rStyle w:val="s0"/>
          <w:sz w:val="28"/>
          <w:szCs w:val="24"/>
        </w:rPr>
        <w:t>рекомендуемых дозах, при котором</w:t>
      </w:r>
      <w:r w:rsidR="000803DF" w:rsidRPr="00825C39">
        <w:rPr>
          <w:rStyle w:val="s0"/>
          <w:sz w:val="28"/>
          <w:szCs w:val="24"/>
        </w:rPr>
        <w:t xml:space="preserve"> существует причинно-следственная связь с лекарственным средством</w:t>
      </w:r>
      <w:r>
        <w:rPr>
          <w:rStyle w:val="s0"/>
          <w:sz w:val="28"/>
          <w:szCs w:val="24"/>
        </w:rPr>
        <w:t>.</w:t>
      </w:r>
    </w:p>
    <w:p w:rsidR="00825C39" w:rsidRDefault="00825C39" w:rsidP="00825C39">
      <w:pPr>
        <w:spacing w:after="0" w:line="240" w:lineRule="auto"/>
        <w:ind w:left="-284" w:firstLine="993"/>
        <w:jc w:val="both"/>
        <w:rPr>
          <w:rStyle w:val="s0"/>
          <w:sz w:val="28"/>
          <w:szCs w:val="24"/>
        </w:rPr>
      </w:pPr>
      <w:r>
        <w:rPr>
          <w:rStyle w:val="s0"/>
          <w:sz w:val="28"/>
          <w:szCs w:val="24"/>
        </w:rPr>
        <w:t>С</w:t>
      </w:r>
      <w:r w:rsidR="000803DF" w:rsidRPr="00825C39">
        <w:rPr>
          <w:rStyle w:val="s0"/>
          <w:sz w:val="28"/>
          <w:szCs w:val="24"/>
        </w:rPr>
        <w:t>ерьезное побочное действие - любое неблагоприятное клиническое проявление, независимо от дозы лекарственного средства, представляющее угрозу для жизни, приводящее к смерти, стойкой или выраженной нетрудоспособности или инвалидности, госпитализации или продлению срока госпитализации, врожденным</w:t>
      </w:r>
      <w:r w:rsidR="00BC7524">
        <w:rPr>
          <w:rStyle w:val="s0"/>
          <w:sz w:val="28"/>
          <w:szCs w:val="24"/>
        </w:rPr>
        <w:t xml:space="preserve"> аномалиям или порокам развития.</w:t>
      </w:r>
    </w:p>
    <w:p w:rsidR="00A278AE" w:rsidRPr="00825C39" w:rsidRDefault="00825C39" w:rsidP="00825C39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Style w:val="s0"/>
          <w:sz w:val="28"/>
          <w:szCs w:val="24"/>
        </w:rPr>
        <w:lastRenderedPageBreak/>
        <w:t>В нашей стране</w:t>
      </w:r>
      <w:r w:rsidR="00A278AE" w:rsidRPr="00825C39">
        <w:rPr>
          <w:rStyle w:val="s0"/>
          <w:sz w:val="28"/>
          <w:szCs w:val="24"/>
        </w:rPr>
        <w:t xml:space="preserve"> сообщению </w:t>
      </w:r>
      <w:r w:rsidR="00BC7524">
        <w:rPr>
          <w:rStyle w:val="s0"/>
          <w:sz w:val="28"/>
          <w:szCs w:val="24"/>
        </w:rPr>
        <w:t xml:space="preserve">о побочных действиях </w:t>
      </w:r>
      <w:r w:rsidR="00A278AE" w:rsidRPr="00825C39">
        <w:rPr>
          <w:rStyle w:val="s0"/>
          <w:sz w:val="28"/>
          <w:szCs w:val="24"/>
        </w:rPr>
        <w:t>подлежат все случаи</w:t>
      </w:r>
      <w:r w:rsidR="00BC7524">
        <w:rPr>
          <w:rStyle w:val="s0"/>
          <w:sz w:val="28"/>
          <w:szCs w:val="24"/>
        </w:rPr>
        <w:t xml:space="preserve"> возникновения </w:t>
      </w:r>
      <w:r w:rsidR="00A278AE" w:rsidRPr="00825C39">
        <w:rPr>
          <w:rStyle w:val="s0"/>
          <w:sz w:val="28"/>
          <w:szCs w:val="24"/>
        </w:rPr>
        <w:t>и отсутствия эффективности при медицинском при</w:t>
      </w:r>
      <w:r>
        <w:rPr>
          <w:rStyle w:val="s0"/>
          <w:sz w:val="28"/>
          <w:szCs w:val="24"/>
        </w:rPr>
        <w:t>менении лекарственного средства</w:t>
      </w:r>
      <w:r w:rsidR="00A278AE" w:rsidRPr="00825C39">
        <w:rPr>
          <w:rStyle w:val="s0"/>
          <w:sz w:val="28"/>
          <w:szCs w:val="24"/>
        </w:rPr>
        <w:t>.</w:t>
      </w:r>
      <w:r w:rsidR="00A278AE" w:rsidRPr="00825C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5C39" w:rsidRDefault="00825C39" w:rsidP="00825C39">
      <w:pPr>
        <w:spacing w:after="0" w:line="240" w:lineRule="auto"/>
        <w:ind w:left="-284" w:firstLine="993"/>
        <w:jc w:val="both"/>
        <w:rPr>
          <w:rStyle w:val="s0"/>
          <w:sz w:val="28"/>
          <w:szCs w:val="24"/>
        </w:rPr>
      </w:pPr>
      <w:bookmarkStart w:id="0" w:name="SUB400"/>
      <w:bookmarkEnd w:id="0"/>
      <w:r>
        <w:rPr>
          <w:rStyle w:val="s0"/>
          <w:sz w:val="28"/>
          <w:szCs w:val="24"/>
        </w:rPr>
        <w:t xml:space="preserve"> И</w:t>
      </w:r>
      <w:r w:rsidR="000803DF" w:rsidRPr="00825C39">
        <w:rPr>
          <w:rStyle w:val="s0"/>
          <w:sz w:val="28"/>
          <w:szCs w:val="24"/>
        </w:rPr>
        <w:t>нформацию о побочном действии лекарственного средства предоставляют</w:t>
      </w:r>
      <w:r w:rsidR="000803DF" w:rsidRPr="00825C39">
        <w:rPr>
          <w:sz w:val="28"/>
          <w:szCs w:val="24"/>
        </w:rPr>
        <w:t xml:space="preserve"> </w:t>
      </w:r>
      <w:r w:rsidR="00BC7524">
        <w:rPr>
          <w:rStyle w:val="s0"/>
          <w:sz w:val="28"/>
          <w:szCs w:val="24"/>
        </w:rPr>
        <w:t>медицинские и</w:t>
      </w:r>
      <w:r w:rsidR="000803DF" w:rsidRPr="00825C39">
        <w:rPr>
          <w:rStyle w:val="s0"/>
          <w:sz w:val="28"/>
          <w:szCs w:val="24"/>
        </w:rPr>
        <w:t xml:space="preserve"> фармацевтические работники, общественные организации, представляющие интересы потребителей лекарственных средств, а также население в виде карты-сообщения</w:t>
      </w:r>
      <w:r>
        <w:rPr>
          <w:rStyle w:val="s0"/>
          <w:sz w:val="28"/>
          <w:szCs w:val="24"/>
        </w:rPr>
        <w:t xml:space="preserve">. </w:t>
      </w:r>
    </w:p>
    <w:p w:rsidR="00825C39" w:rsidRDefault="00825C39" w:rsidP="00825C39">
      <w:pPr>
        <w:spacing w:after="0" w:line="240" w:lineRule="auto"/>
        <w:ind w:left="-284" w:firstLine="993"/>
        <w:jc w:val="both"/>
        <w:rPr>
          <w:rStyle w:val="s0"/>
          <w:b/>
          <w:sz w:val="28"/>
          <w:szCs w:val="24"/>
        </w:rPr>
      </w:pPr>
      <w:r w:rsidRPr="00825C39">
        <w:rPr>
          <w:rStyle w:val="s0"/>
          <w:b/>
          <w:sz w:val="28"/>
          <w:szCs w:val="24"/>
        </w:rPr>
        <w:t xml:space="preserve">Что необходимо предпринять </w:t>
      </w:r>
      <w:r w:rsidR="00BE3CF9" w:rsidRPr="00825C39">
        <w:rPr>
          <w:rStyle w:val="s0"/>
          <w:b/>
          <w:sz w:val="28"/>
          <w:szCs w:val="24"/>
        </w:rPr>
        <w:t>при возникновении побочного действия</w:t>
      </w:r>
      <w:r w:rsidRPr="00825C39">
        <w:rPr>
          <w:rStyle w:val="s0"/>
          <w:b/>
          <w:sz w:val="28"/>
          <w:szCs w:val="24"/>
        </w:rPr>
        <w:t>?</w:t>
      </w:r>
      <w:r>
        <w:rPr>
          <w:rStyle w:val="s0"/>
          <w:b/>
          <w:sz w:val="28"/>
          <w:szCs w:val="24"/>
        </w:rPr>
        <w:t xml:space="preserve"> </w:t>
      </w:r>
    </w:p>
    <w:p w:rsidR="00825C39" w:rsidRPr="00825C39" w:rsidRDefault="00825C39" w:rsidP="00825C39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s0"/>
          <w:b/>
          <w:sz w:val="28"/>
          <w:szCs w:val="24"/>
        </w:rPr>
      </w:pPr>
      <w:r w:rsidRPr="00825C39">
        <w:rPr>
          <w:rStyle w:val="s0"/>
          <w:b/>
          <w:sz w:val="28"/>
          <w:szCs w:val="24"/>
        </w:rPr>
        <w:t>Запомните три основных шага:</w:t>
      </w:r>
    </w:p>
    <w:p w:rsidR="00825C39" w:rsidRDefault="00825C39" w:rsidP="00825C39">
      <w:pPr>
        <w:spacing w:after="0" w:line="240" w:lineRule="auto"/>
        <w:ind w:left="-284" w:firstLine="993"/>
        <w:jc w:val="both"/>
        <w:rPr>
          <w:rStyle w:val="s0"/>
          <w:sz w:val="28"/>
          <w:szCs w:val="24"/>
        </w:rPr>
      </w:pPr>
      <w:r w:rsidRPr="00825C39">
        <w:rPr>
          <w:rStyle w:val="s0"/>
          <w:i/>
          <w:sz w:val="28"/>
          <w:szCs w:val="24"/>
        </w:rPr>
        <w:t>1 шаг:</w:t>
      </w:r>
      <w:r>
        <w:rPr>
          <w:rStyle w:val="s0"/>
          <w:sz w:val="28"/>
          <w:szCs w:val="24"/>
        </w:rPr>
        <w:t xml:space="preserve">  </w:t>
      </w:r>
      <w:r w:rsidR="000803DF" w:rsidRPr="00825C39">
        <w:rPr>
          <w:rStyle w:val="s0"/>
          <w:sz w:val="28"/>
          <w:szCs w:val="24"/>
        </w:rPr>
        <w:t xml:space="preserve">взять с собой упаковку принятого лекарственного средства (для того, чтобы правильно записать не только наименование лекарственного средства,  формы выпуска, дозы, производителя и страны производства, но и </w:t>
      </w:r>
      <w:proofErr w:type="gramStart"/>
      <w:r w:rsidR="000803DF" w:rsidRPr="00825C39">
        <w:rPr>
          <w:rStyle w:val="s0"/>
          <w:sz w:val="28"/>
          <w:szCs w:val="24"/>
        </w:rPr>
        <w:t>дату</w:t>
      </w:r>
      <w:proofErr w:type="gramEnd"/>
      <w:r w:rsidR="000803DF" w:rsidRPr="00825C39">
        <w:rPr>
          <w:rStyle w:val="s0"/>
          <w:sz w:val="28"/>
          <w:szCs w:val="24"/>
        </w:rPr>
        <w:t xml:space="preserve"> и серию выпуска)</w:t>
      </w:r>
      <w:r>
        <w:rPr>
          <w:rStyle w:val="s0"/>
          <w:sz w:val="28"/>
          <w:szCs w:val="24"/>
        </w:rPr>
        <w:t>;</w:t>
      </w:r>
    </w:p>
    <w:p w:rsidR="000803DF" w:rsidRPr="00825C39" w:rsidRDefault="00825C39" w:rsidP="00825C39">
      <w:pPr>
        <w:spacing w:after="0" w:line="240" w:lineRule="auto"/>
        <w:ind w:left="-284" w:firstLine="993"/>
        <w:jc w:val="both"/>
        <w:rPr>
          <w:rStyle w:val="s0"/>
          <w:sz w:val="28"/>
          <w:szCs w:val="24"/>
        </w:rPr>
      </w:pPr>
      <w:r w:rsidRPr="00825C39">
        <w:rPr>
          <w:rStyle w:val="s0"/>
          <w:i/>
          <w:sz w:val="28"/>
          <w:szCs w:val="24"/>
        </w:rPr>
        <w:t>2 шаг:</w:t>
      </w:r>
      <w:r>
        <w:rPr>
          <w:rStyle w:val="s0"/>
          <w:sz w:val="28"/>
          <w:szCs w:val="24"/>
        </w:rPr>
        <w:t xml:space="preserve"> </w:t>
      </w:r>
      <w:r w:rsidR="000803DF" w:rsidRPr="00825C39">
        <w:rPr>
          <w:rStyle w:val="s0"/>
          <w:sz w:val="28"/>
          <w:szCs w:val="24"/>
        </w:rPr>
        <w:t xml:space="preserve">обратиться к врачу в медицинскую организацию по месту жительства, либо к дежурному врачу любой близ </w:t>
      </w:r>
      <w:r>
        <w:rPr>
          <w:rStyle w:val="s0"/>
          <w:sz w:val="28"/>
          <w:szCs w:val="24"/>
        </w:rPr>
        <w:t xml:space="preserve">лежащей медицинской организации, </w:t>
      </w:r>
    </w:p>
    <w:p w:rsidR="000803DF" w:rsidRPr="00825C39" w:rsidRDefault="00825C39" w:rsidP="00825C39">
      <w:pPr>
        <w:spacing w:after="0" w:line="240" w:lineRule="auto"/>
        <w:ind w:left="-284" w:firstLine="993"/>
        <w:jc w:val="both"/>
        <w:rPr>
          <w:rStyle w:val="s0"/>
          <w:sz w:val="28"/>
          <w:szCs w:val="24"/>
        </w:rPr>
      </w:pPr>
      <w:r w:rsidRPr="00825C39">
        <w:rPr>
          <w:rStyle w:val="s0"/>
          <w:i/>
          <w:sz w:val="28"/>
          <w:szCs w:val="24"/>
        </w:rPr>
        <w:t>3 шаг:</w:t>
      </w:r>
      <w:r w:rsidR="000803DF" w:rsidRPr="00825C39">
        <w:rPr>
          <w:rStyle w:val="s0"/>
          <w:sz w:val="28"/>
          <w:szCs w:val="24"/>
        </w:rPr>
        <w:t xml:space="preserve"> заполнить карту сообщения (желтую карточку).</w:t>
      </w:r>
    </w:p>
    <w:p w:rsidR="000803DF" w:rsidRPr="00825C39" w:rsidRDefault="00276744" w:rsidP="002C676C">
      <w:pPr>
        <w:spacing w:after="0" w:line="240" w:lineRule="auto"/>
        <w:ind w:left="-284"/>
        <w:jc w:val="both"/>
        <w:rPr>
          <w:rStyle w:val="s0"/>
          <w:sz w:val="28"/>
          <w:szCs w:val="24"/>
        </w:rPr>
      </w:pPr>
      <w:r w:rsidRPr="00825C39">
        <w:rPr>
          <w:rStyle w:val="s0"/>
          <w:sz w:val="28"/>
          <w:szCs w:val="24"/>
        </w:rPr>
        <w:t>Э</w:t>
      </w:r>
      <w:r w:rsidR="000803DF" w:rsidRPr="00825C39">
        <w:rPr>
          <w:rStyle w:val="s0"/>
          <w:sz w:val="28"/>
          <w:szCs w:val="24"/>
        </w:rPr>
        <w:t>тими действиями, Вы будете способствовать:</w:t>
      </w:r>
    </w:p>
    <w:p w:rsidR="00C04966" w:rsidRPr="00825C39" w:rsidRDefault="000803DF" w:rsidP="00825C39">
      <w:pPr>
        <w:pStyle w:val="a4"/>
        <w:numPr>
          <w:ilvl w:val="0"/>
          <w:numId w:val="2"/>
        </w:numPr>
        <w:spacing w:after="0" w:line="240" w:lineRule="auto"/>
        <w:ind w:left="-284" w:firstLine="993"/>
        <w:jc w:val="both"/>
        <w:rPr>
          <w:rStyle w:val="s0"/>
          <w:sz w:val="28"/>
          <w:szCs w:val="24"/>
        </w:rPr>
      </w:pPr>
      <w:r w:rsidRPr="00825C39">
        <w:rPr>
          <w:rStyle w:val="s0"/>
          <w:sz w:val="28"/>
          <w:szCs w:val="24"/>
        </w:rPr>
        <w:t>выявлению в случае подозрения на качество лекарственного средства</w:t>
      </w:r>
      <w:r w:rsidR="00CE7071" w:rsidRPr="00825C39">
        <w:rPr>
          <w:rStyle w:val="s0"/>
          <w:sz w:val="28"/>
          <w:szCs w:val="24"/>
        </w:rPr>
        <w:t>;</w:t>
      </w:r>
    </w:p>
    <w:p w:rsidR="00CE7071" w:rsidRPr="00825C39" w:rsidRDefault="00CE7071" w:rsidP="00825C39">
      <w:pPr>
        <w:pStyle w:val="a4"/>
        <w:numPr>
          <w:ilvl w:val="0"/>
          <w:numId w:val="2"/>
        </w:numPr>
        <w:spacing w:after="0" w:line="240" w:lineRule="auto"/>
        <w:ind w:left="-284" w:firstLine="993"/>
        <w:jc w:val="both"/>
        <w:rPr>
          <w:rStyle w:val="s0"/>
          <w:sz w:val="28"/>
          <w:szCs w:val="24"/>
        </w:rPr>
      </w:pPr>
      <w:r w:rsidRPr="00825C39">
        <w:rPr>
          <w:rStyle w:val="s0"/>
          <w:sz w:val="28"/>
          <w:szCs w:val="24"/>
        </w:rPr>
        <w:t>фиксирован</w:t>
      </w:r>
      <w:r w:rsidR="00D65870">
        <w:rPr>
          <w:rStyle w:val="s0"/>
          <w:sz w:val="28"/>
          <w:szCs w:val="24"/>
        </w:rPr>
        <w:t>ию побочного действия и внесению</w:t>
      </w:r>
      <w:r w:rsidRPr="00825C39">
        <w:rPr>
          <w:rStyle w:val="s0"/>
          <w:sz w:val="28"/>
          <w:szCs w:val="24"/>
        </w:rPr>
        <w:t xml:space="preserve"> его в общую базу мониторинг</w:t>
      </w:r>
      <w:r w:rsidR="00000117" w:rsidRPr="00825C39">
        <w:rPr>
          <w:rStyle w:val="s0"/>
          <w:sz w:val="28"/>
          <w:szCs w:val="24"/>
        </w:rPr>
        <w:t>а</w:t>
      </w:r>
      <w:r w:rsidRPr="00825C39">
        <w:rPr>
          <w:rStyle w:val="s0"/>
          <w:sz w:val="28"/>
          <w:szCs w:val="24"/>
        </w:rPr>
        <w:t xml:space="preserve"> побочных действий;</w:t>
      </w:r>
    </w:p>
    <w:p w:rsidR="00203C01" w:rsidRDefault="00D65870" w:rsidP="00203C01">
      <w:pPr>
        <w:pStyle w:val="a4"/>
        <w:numPr>
          <w:ilvl w:val="0"/>
          <w:numId w:val="2"/>
        </w:numPr>
        <w:spacing w:after="0" w:line="240" w:lineRule="auto"/>
        <w:ind w:left="-284" w:firstLine="993"/>
        <w:jc w:val="both"/>
        <w:rPr>
          <w:rStyle w:val="s0"/>
          <w:sz w:val="28"/>
          <w:szCs w:val="24"/>
        </w:rPr>
      </w:pPr>
      <w:r>
        <w:rPr>
          <w:rStyle w:val="s0"/>
          <w:sz w:val="28"/>
          <w:szCs w:val="24"/>
        </w:rPr>
        <w:t>замене</w:t>
      </w:r>
      <w:r w:rsidR="00CE7071" w:rsidRPr="00825C39">
        <w:rPr>
          <w:rStyle w:val="s0"/>
          <w:sz w:val="28"/>
          <w:szCs w:val="24"/>
        </w:rPr>
        <w:t xml:space="preserve"> лекарственного средства, закупаемого в рамках гарантированного объема бесплатной медицинской помощи</w:t>
      </w:r>
      <w:r w:rsidR="008D0F1E" w:rsidRPr="00825C39">
        <w:rPr>
          <w:rStyle w:val="s0"/>
          <w:sz w:val="28"/>
          <w:szCs w:val="24"/>
        </w:rPr>
        <w:t xml:space="preserve"> на другой </w:t>
      </w:r>
      <w:proofErr w:type="gramStart"/>
      <w:r w:rsidR="008D0F1E" w:rsidRPr="00825C39">
        <w:rPr>
          <w:rStyle w:val="s0"/>
          <w:sz w:val="28"/>
          <w:szCs w:val="24"/>
        </w:rPr>
        <w:t>более лучший</w:t>
      </w:r>
      <w:proofErr w:type="gramEnd"/>
      <w:r w:rsidR="008D0F1E" w:rsidRPr="00825C39">
        <w:rPr>
          <w:rStyle w:val="s0"/>
          <w:sz w:val="28"/>
          <w:szCs w:val="24"/>
        </w:rPr>
        <w:t xml:space="preserve"> препарат</w:t>
      </w:r>
      <w:r w:rsidR="00CE7071" w:rsidRPr="00825C39">
        <w:rPr>
          <w:rStyle w:val="s0"/>
          <w:sz w:val="28"/>
          <w:szCs w:val="24"/>
        </w:rPr>
        <w:t>.</w:t>
      </w:r>
    </w:p>
    <w:p w:rsidR="00203C01" w:rsidRPr="00203C01" w:rsidRDefault="00203C01" w:rsidP="00203C01">
      <w:pPr>
        <w:pStyle w:val="a4"/>
        <w:spacing w:after="0" w:line="240" w:lineRule="auto"/>
        <w:ind w:left="-284" w:firstLine="993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4"/>
        </w:rPr>
      </w:pPr>
      <w:r w:rsidRPr="00203C01">
        <w:rPr>
          <w:rFonts w:ascii="Times New Roman" w:hAnsi="Times New Roman" w:cs="Times New Roman"/>
          <w:color w:val="000000"/>
          <w:sz w:val="28"/>
          <w:szCs w:val="28"/>
        </w:rPr>
        <w:t xml:space="preserve">Конечно, большинство побочных эффектов слабо выражены, относительно легко переносятся пациентом (умеренная тошнота, головная боль и так далее) и исчезают после прекращения приема или снижения дозировки препарата. Однако есть и такие, которые могут быть тяжелыми и даже угрожающими жизни пациента. </w:t>
      </w:r>
    </w:p>
    <w:p w:rsidR="00203C01" w:rsidRPr="00203C01" w:rsidRDefault="002C676C" w:rsidP="00203C0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="00826B23" w:rsidRPr="00825C39">
        <w:rPr>
          <w:rFonts w:ascii="Times New Roman" w:hAnsi="Times New Roman" w:cs="Times New Roman"/>
          <w:sz w:val="28"/>
          <w:szCs w:val="24"/>
        </w:rPr>
        <w:t xml:space="preserve">екарственные средства </w:t>
      </w:r>
      <w:r w:rsidR="00CE7071" w:rsidRPr="00825C39">
        <w:rPr>
          <w:rFonts w:ascii="Times New Roman" w:hAnsi="Times New Roman" w:cs="Times New Roman"/>
          <w:sz w:val="28"/>
          <w:szCs w:val="24"/>
        </w:rPr>
        <w:t xml:space="preserve">в Казахстане обязательно </w:t>
      </w:r>
      <w:r w:rsidR="00826B23" w:rsidRPr="00825C39">
        <w:rPr>
          <w:rFonts w:ascii="Times New Roman" w:hAnsi="Times New Roman" w:cs="Times New Roman"/>
          <w:sz w:val="28"/>
          <w:szCs w:val="24"/>
        </w:rPr>
        <w:t xml:space="preserve">проходят процедуру государственной регистрации, одной из задач которого является оценка пользы и риска от применения лекарственного средства, ведется точный подсчет, констатируются все эффекты, действия, вызываемые лекарственным средством, этот процесс отражается в доклинических и клинических исследованиях.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203C01" w:rsidRPr="00203C01">
        <w:rPr>
          <w:rFonts w:ascii="Times New Roman" w:hAnsi="Times New Roman" w:cs="Times New Roman"/>
          <w:b/>
          <w:sz w:val="28"/>
          <w:szCs w:val="24"/>
        </w:rPr>
        <w:t>Что необходимо сделать, чтобы снизить вероятность проявления побочных эффектов лекарств?</w:t>
      </w:r>
    </w:p>
    <w:p w:rsidR="00203C01" w:rsidRPr="00203C01" w:rsidRDefault="00203C01" w:rsidP="00203C0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203C01">
        <w:rPr>
          <w:rFonts w:ascii="Times New Roman" w:hAnsi="Times New Roman" w:cs="Times New Roman"/>
          <w:sz w:val="28"/>
          <w:szCs w:val="24"/>
        </w:rPr>
        <w:t xml:space="preserve">Для этого в первую очередь перед приемом </w:t>
      </w:r>
      <w:r>
        <w:rPr>
          <w:rFonts w:ascii="Times New Roman" w:hAnsi="Times New Roman" w:cs="Times New Roman"/>
          <w:sz w:val="28"/>
          <w:szCs w:val="24"/>
        </w:rPr>
        <w:t>лекарства</w:t>
      </w:r>
      <w:r w:rsidRPr="00203C01">
        <w:rPr>
          <w:rFonts w:ascii="Times New Roman" w:hAnsi="Times New Roman" w:cs="Times New Roman"/>
          <w:sz w:val="28"/>
          <w:szCs w:val="24"/>
        </w:rPr>
        <w:t xml:space="preserve"> необходимо проконсультироваться с врачом. </w:t>
      </w:r>
    </w:p>
    <w:p w:rsidR="00203C01" w:rsidRPr="00203C01" w:rsidRDefault="00203C01" w:rsidP="00203C0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203C01">
        <w:rPr>
          <w:rFonts w:ascii="Times New Roman" w:hAnsi="Times New Roman" w:cs="Times New Roman"/>
          <w:sz w:val="28"/>
          <w:szCs w:val="24"/>
        </w:rPr>
        <w:t>Во</w:t>
      </w:r>
      <w:r w:rsidR="00BC7524">
        <w:rPr>
          <w:rFonts w:ascii="Times New Roman" w:hAnsi="Times New Roman" w:cs="Times New Roman"/>
          <w:sz w:val="28"/>
          <w:szCs w:val="24"/>
        </w:rPr>
        <w:t>-</w:t>
      </w:r>
      <w:r w:rsidRPr="00203C01">
        <w:rPr>
          <w:rFonts w:ascii="Times New Roman" w:hAnsi="Times New Roman" w:cs="Times New Roman"/>
          <w:sz w:val="28"/>
          <w:szCs w:val="24"/>
        </w:rPr>
        <w:t>вторых</w:t>
      </w:r>
      <w:r w:rsidR="00BC7524">
        <w:rPr>
          <w:rFonts w:ascii="Times New Roman" w:hAnsi="Times New Roman" w:cs="Times New Roman"/>
          <w:sz w:val="28"/>
          <w:szCs w:val="24"/>
        </w:rPr>
        <w:t>,</w:t>
      </w:r>
      <w:r w:rsidRPr="00203C01">
        <w:rPr>
          <w:rFonts w:ascii="Times New Roman" w:hAnsi="Times New Roman" w:cs="Times New Roman"/>
          <w:sz w:val="28"/>
          <w:szCs w:val="24"/>
        </w:rPr>
        <w:t xml:space="preserve"> необходимо тщательно ознакомиться с инструкцией по применению препарата, особенно графы “Побочное действие”, “Противопоказания”, “Передозировка”, “Меры предост</w:t>
      </w:r>
      <w:r>
        <w:rPr>
          <w:rFonts w:ascii="Times New Roman" w:hAnsi="Times New Roman" w:cs="Times New Roman"/>
          <w:sz w:val="28"/>
          <w:szCs w:val="24"/>
        </w:rPr>
        <w:t xml:space="preserve">орожности”, “Особые указания”. </w:t>
      </w:r>
      <w:r w:rsidRPr="00203C01">
        <w:rPr>
          <w:rFonts w:ascii="Times New Roman" w:hAnsi="Times New Roman" w:cs="Times New Roman"/>
          <w:sz w:val="28"/>
          <w:szCs w:val="24"/>
        </w:rPr>
        <w:t xml:space="preserve">И наконец, необходимо соблюдать все меры, предписанные лечащим врачом, относиться с ответственностью к применению лекарственных препаратов. </w:t>
      </w:r>
    </w:p>
    <w:p w:rsidR="00203C01" w:rsidRPr="00203C01" w:rsidRDefault="00203C01" w:rsidP="00203C0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203C01">
        <w:rPr>
          <w:rFonts w:ascii="Times New Roman" w:hAnsi="Times New Roman" w:cs="Times New Roman"/>
          <w:sz w:val="28"/>
          <w:szCs w:val="24"/>
        </w:rPr>
        <w:lastRenderedPageBreak/>
        <w:t xml:space="preserve">В целях обеспечения населения и медицинских работников объективной и качественной информацией о лекарственных средствах, в 2009 году под руководством Министерства здравоохранения РК был создан Лекарственный информационно-аналитический центр (далее – ЛИАЦ). </w:t>
      </w:r>
    </w:p>
    <w:p w:rsidR="00203C01" w:rsidRPr="00203C01" w:rsidRDefault="00203C01" w:rsidP="00203C0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203C01">
        <w:rPr>
          <w:rFonts w:ascii="Times New Roman" w:hAnsi="Times New Roman" w:cs="Times New Roman"/>
          <w:sz w:val="28"/>
          <w:szCs w:val="24"/>
        </w:rPr>
        <w:t>Основная цель создания ЛИАЦ – содействие рациональному использованию лекарственных средств посредством донесения до населения, фармацевтов и медицинских работников объективной и достоверной информации о правильном применении лекарственных средств, развитие формулярной системы, предоставление ответов на з</w:t>
      </w:r>
      <w:r w:rsidR="00D65870">
        <w:rPr>
          <w:rFonts w:ascii="Times New Roman" w:hAnsi="Times New Roman" w:cs="Times New Roman"/>
          <w:sz w:val="28"/>
          <w:szCs w:val="24"/>
        </w:rPr>
        <w:t xml:space="preserve">апросы по телефонам </w:t>
      </w:r>
      <w:proofErr w:type="spellStart"/>
      <w:r w:rsidR="00D65870">
        <w:rPr>
          <w:rFonts w:ascii="Times New Roman" w:hAnsi="Times New Roman" w:cs="Times New Roman"/>
          <w:sz w:val="28"/>
          <w:szCs w:val="24"/>
        </w:rPr>
        <w:t>Call</w:t>
      </w:r>
      <w:proofErr w:type="spellEnd"/>
      <w:r w:rsidR="00D65870">
        <w:rPr>
          <w:rFonts w:ascii="Times New Roman" w:hAnsi="Times New Roman" w:cs="Times New Roman"/>
          <w:sz w:val="28"/>
          <w:szCs w:val="24"/>
        </w:rPr>
        <w:t>-службы и Веб-сайту</w:t>
      </w:r>
      <w:r w:rsidRPr="00203C01">
        <w:rPr>
          <w:rFonts w:ascii="Times New Roman" w:hAnsi="Times New Roman" w:cs="Times New Roman"/>
          <w:sz w:val="28"/>
          <w:szCs w:val="24"/>
        </w:rPr>
        <w:t>.</w:t>
      </w:r>
    </w:p>
    <w:p w:rsidR="00D65870" w:rsidRDefault="00203C01" w:rsidP="00203C0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03C01">
        <w:rPr>
          <w:rFonts w:ascii="Times New Roman" w:hAnsi="Times New Roman" w:cs="Times New Roman"/>
          <w:sz w:val="28"/>
          <w:szCs w:val="24"/>
        </w:rPr>
        <w:t xml:space="preserve">ЛИАЦ </w:t>
      </w:r>
      <w:r w:rsidR="00D65870">
        <w:rPr>
          <w:rFonts w:ascii="Times New Roman" w:hAnsi="Times New Roman" w:cs="Times New Roman"/>
          <w:sz w:val="28"/>
          <w:szCs w:val="24"/>
        </w:rPr>
        <w:t xml:space="preserve">также предоставляет </w:t>
      </w:r>
      <w:r w:rsidRPr="00203C01">
        <w:rPr>
          <w:rFonts w:ascii="Times New Roman" w:hAnsi="Times New Roman" w:cs="Times New Roman"/>
          <w:sz w:val="28"/>
          <w:szCs w:val="24"/>
        </w:rPr>
        <w:t>информаци</w:t>
      </w:r>
      <w:r w:rsidR="00D65870">
        <w:rPr>
          <w:rFonts w:ascii="Times New Roman" w:hAnsi="Times New Roman" w:cs="Times New Roman"/>
          <w:sz w:val="28"/>
          <w:szCs w:val="24"/>
        </w:rPr>
        <w:t>ю</w:t>
      </w:r>
      <w:r w:rsidRPr="00203C01">
        <w:rPr>
          <w:rFonts w:ascii="Times New Roman" w:hAnsi="Times New Roman" w:cs="Times New Roman"/>
          <w:sz w:val="28"/>
          <w:szCs w:val="24"/>
        </w:rPr>
        <w:t xml:space="preserve"> по вопросам бесплатного обеспечения лекарственными средствами в рамках гарантированного объема бесплатной медицинской помощи, </w:t>
      </w:r>
      <w:r w:rsidR="00D65870">
        <w:rPr>
          <w:rFonts w:ascii="Times New Roman" w:hAnsi="Times New Roman" w:cs="Times New Roman"/>
          <w:sz w:val="28"/>
          <w:szCs w:val="24"/>
        </w:rPr>
        <w:t xml:space="preserve">способствует </w:t>
      </w:r>
      <w:r w:rsidRPr="00203C01">
        <w:rPr>
          <w:rFonts w:ascii="Times New Roman" w:hAnsi="Times New Roman" w:cs="Times New Roman"/>
          <w:sz w:val="28"/>
          <w:szCs w:val="24"/>
        </w:rPr>
        <w:t>повышени</w:t>
      </w:r>
      <w:r w:rsidR="00D65870">
        <w:rPr>
          <w:rFonts w:ascii="Times New Roman" w:hAnsi="Times New Roman" w:cs="Times New Roman"/>
          <w:sz w:val="28"/>
          <w:szCs w:val="24"/>
        </w:rPr>
        <w:t>ю</w:t>
      </w:r>
      <w:r w:rsidRPr="00203C01">
        <w:rPr>
          <w:rFonts w:ascii="Times New Roman" w:hAnsi="Times New Roman" w:cs="Times New Roman"/>
          <w:sz w:val="28"/>
          <w:szCs w:val="24"/>
        </w:rPr>
        <w:t xml:space="preserve"> грамотности населения </w:t>
      </w:r>
      <w:r w:rsidR="00D65870">
        <w:rPr>
          <w:rFonts w:ascii="Times New Roman" w:hAnsi="Times New Roman" w:cs="Times New Roman"/>
          <w:sz w:val="28"/>
          <w:szCs w:val="24"/>
        </w:rPr>
        <w:t xml:space="preserve">по правильному </w:t>
      </w:r>
      <w:r w:rsidRPr="00203C01">
        <w:rPr>
          <w:rFonts w:ascii="Times New Roman" w:hAnsi="Times New Roman" w:cs="Times New Roman"/>
          <w:sz w:val="28"/>
          <w:szCs w:val="24"/>
        </w:rPr>
        <w:t xml:space="preserve">применению </w:t>
      </w:r>
      <w:r w:rsidR="00D65870">
        <w:rPr>
          <w:rFonts w:ascii="Times New Roman" w:hAnsi="Times New Roman" w:cs="Times New Roman"/>
          <w:sz w:val="28"/>
          <w:szCs w:val="24"/>
        </w:rPr>
        <w:t xml:space="preserve">лекарственных </w:t>
      </w:r>
      <w:r w:rsidRPr="00203C01">
        <w:rPr>
          <w:rFonts w:ascii="Times New Roman" w:hAnsi="Times New Roman" w:cs="Times New Roman"/>
          <w:sz w:val="28"/>
          <w:szCs w:val="24"/>
        </w:rPr>
        <w:t>препаратов</w:t>
      </w:r>
      <w:r w:rsidR="00D65870">
        <w:rPr>
          <w:rFonts w:ascii="Times New Roman" w:hAnsi="Times New Roman" w:cs="Times New Roman"/>
          <w:sz w:val="28"/>
          <w:szCs w:val="24"/>
        </w:rPr>
        <w:t xml:space="preserve"> и </w:t>
      </w:r>
      <w:r w:rsidRPr="00203C01">
        <w:rPr>
          <w:rFonts w:ascii="Times New Roman" w:hAnsi="Times New Roman" w:cs="Times New Roman"/>
          <w:sz w:val="28"/>
          <w:szCs w:val="24"/>
        </w:rPr>
        <w:t xml:space="preserve"> возможны</w:t>
      </w:r>
      <w:r w:rsidR="00D65870">
        <w:rPr>
          <w:rFonts w:ascii="Times New Roman" w:hAnsi="Times New Roman" w:cs="Times New Roman"/>
          <w:sz w:val="28"/>
          <w:szCs w:val="24"/>
        </w:rPr>
        <w:t>х</w:t>
      </w:r>
      <w:r w:rsidRPr="00203C01">
        <w:rPr>
          <w:rFonts w:ascii="Times New Roman" w:hAnsi="Times New Roman" w:cs="Times New Roman"/>
          <w:sz w:val="28"/>
          <w:szCs w:val="24"/>
        </w:rPr>
        <w:t xml:space="preserve"> побочны</w:t>
      </w:r>
      <w:r w:rsidR="00D65870">
        <w:rPr>
          <w:rFonts w:ascii="Times New Roman" w:hAnsi="Times New Roman" w:cs="Times New Roman"/>
          <w:sz w:val="28"/>
          <w:szCs w:val="24"/>
        </w:rPr>
        <w:t>х эффектах</w:t>
      </w:r>
      <w:r w:rsidRPr="00203C01">
        <w:rPr>
          <w:rFonts w:ascii="Times New Roman" w:hAnsi="Times New Roman" w:cs="Times New Roman"/>
          <w:sz w:val="28"/>
          <w:szCs w:val="24"/>
        </w:rPr>
        <w:t>.</w:t>
      </w:r>
    </w:p>
    <w:p w:rsidR="00D65870" w:rsidRDefault="00D65870" w:rsidP="00203C0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D65870">
        <w:rPr>
          <w:rFonts w:ascii="Times New Roman" w:hAnsi="Times New Roman" w:cs="Times New Roman"/>
          <w:sz w:val="28"/>
          <w:szCs w:val="24"/>
        </w:rPr>
        <w:t xml:space="preserve">Уважаемые </w:t>
      </w:r>
      <w:proofErr w:type="spellStart"/>
      <w:r w:rsidRPr="00D65870">
        <w:rPr>
          <w:rFonts w:ascii="Times New Roman" w:hAnsi="Times New Roman" w:cs="Times New Roman"/>
          <w:sz w:val="28"/>
          <w:szCs w:val="24"/>
        </w:rPr>
        <w:t>казахстанцы</w:t>
      </w:r>
      <w:proofErr w:type="spellEnd"/>
      <w:r w:rsidRPr="00D65870">
        <w:rPr>
          <w:rFonts w:ascii="Times New Roman" w:hAnsi="Times New Roman" w:cs="Times New Roman"/>
          <w:sz w:val="28"/>
          <w:szCs w:val="24"/>
        </w:rPr>
        <w:t xml:space="preserve">,  цените свою жизнь, свое здоровье и здоровье </w:t>
      </w:r>
      <w:proofErr w:type="gramStart"/>
      <w:r w:rsidRPr="00D65870">
        <w:rPr>
          <w:rFonts w:ascii="Times New Roman" w:hAnsi="Times New Roman" w:cs="Times New Roman"/>
          <w:sz w:val="28"/>
          <w:szCs w:val="24"/>
        </w:rPr>
        <w:t>Ваших</w:t>
      </w:r>
      <w:proofErr w:type="gramEnd"/>
      <w:r w:rsidRPr="00D65870">
        <w:rPr>
          <w:rFonts w:ascii="Times New Roman" w:hAnsi="Times New Roman" w:cs="Times New Roman"/>
          <w:sz w:val="28"/>
          <w:szCs w:val="24"/>
        </w:rPr>
        <w:t xml:space="preserve"> близких! Будьте ответственны, не применяйте лекарственные средства без назначения врача! Помните, только врач способен определить необходимость приема того или иного лекарства. </w:t>
      </w:r>
    </w:p>
    <w:p w:rsidR="00203C01" w:rsidRPr="00D65870" w:rsidRDefault="00D65870" w:rsidP="00203C0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5870">
        <w:rPr>
          <w:rFonts w:ascii="Times New Roman" w:hAnsi="Times New Roman" w:cs="Times New Roman"/>
          <w:sz w:val="28"/>
          <w:szCs w:val="24"/>
        </w:rPr>
        <w:t>Мы созданы, чтобы помочь Вам!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203C01" w:rsidRPr="00203C01">
        <w:rPr>
          <w:rFonts w:ascii="Times New Roman" w:hAnsi="Times New Roman" w:cs="Times New Roman"/>
          <w:sz w:val="28"/>
          <w:szCs w:val="24"/>
        </w:rPr>
        <w:t xml:space="preserve">Звоните в будние дни с 09.00 до 18.30 по времени Астаны – </w:t>
      </w:r>
      <w:r w:rsidR="00203C01" w:rsidRPr="00D65870">
        <w:rPr>
          <w:rFonts w:ascii="Times New Roman" w:hAnsi="Times New Roman" w:cs="Times New Roman"/>
          <w:b/>
          <w:sz w:val="28"/>
          <w:szCs w:val="24"/>
        </w:rPr>
        <w:t>8 800 080 88 87 (звонок по Казахстану бесплатный)</w:t>
      </w:r>
    </w:p>
    <w:p w:rsidR="00D65870" w:rsidRDefault="00D65870" w:rsidP="00D658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D65870" w:rsidRPr="00FF2F01" w:rsidRDefault="00D65870" w:rsidP="00D658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 w:rsidRPr="00FF2F01">
        <w:rPr>
          <w:rFonts w:ascii="Times New Roman" w:hAnsi="Times New Roman"/>
          <w:b/>
          <w:sz w:val="28"/>
          <w:szCs w:val="28"/>
        </w:rPr>
        <w:t xml:space="preserve">Лекарственный информационно-аналитический центр </w:t>
      </w:r>
    </w:p>
    <w:p w:rsidR="00D65870" w:rsidRDefault="00D65870" w:rsidP="00D658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 w:rsidRPr="00FF2F01">
        <w:rPr>
          <w:rFonts w:ascii="Times New Roman" w:hAnsi="Times New Roman"/>
          <w:b/>
          <w:sz w:val="28"/>
          <w:szCs w:val="28"/>
        </w:rPr>
        <w:t>РГП на ПХВ «РЦРЗ» МЗ РК</w:t>
      </w:r>
    </w:p>
    <w:p w:rsidR="00203C01" w:rsidRDefault="00CA7545" w:rsidP="00D658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4"/>
        </w:rPr>
      </w:pPr>
      <w:hyperlink r:id="rId6" w:history="1">
        <w:r w:rsidRPr="00FB1E48">
          <w:rPr>
            <w:rStyle w:val="a5"/>
            <w:rFonts w:ascii="Times New Roman" w:hAnsi="Times New Roman" w:cs="Times New Roman"/>
            <w:b/>
            <w:sz w:val="28"/>
            <w:szCs w:val="24"/>
          </w:rPr>
          <w:t>www.druginfo.kz</w:t>
        </w:r>
      </w:hyperlink>
    </w:p>
    <w:p w:rsidR="00CA7545" w:rsidRDefault="00CA7545" w:rsidP="00CA7545">
      <w:pPr>
        <w:pStyle w:val="a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Телефон в г. Кокшетау  8 (716 2) 33 51 44</w:t>
      </w:r>
    </w:p>
    <w:p w:rsidR="00CA7545" w:rsidRDefault="00CA7545" w:rsidP="00CA75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CA7545" w:rsidRPr="00D65870" w:rsidRDefault="00CA7545" w:rsidP="00D658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4"/>
        </w:rPr>
      </w:pPr>
      <w:bookmarkStart w:id="1" w:name="_GoBack"/>
      <w:bookmarkEnd w:id="1"/>
    </w:p>
    <w:p w:rsidR="00203C01" w:rsidRPr="00825C39" w:rsidRDefault="00203C01" w:rsidP="00825C39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4"/>
        </w:rPr>
      </w:pPr>
    </w:p>
    <w:sectPr w:rsidR="00203C01" w:rsidRPr="00825C39" w:rsidSect="001759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A3A"/>
    <w:multiLevelType w:val="hybridMultilevel"/>
    <w:tmpl w:val="9BF45F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704D0"/>
    <w:multiLevelType w:val="hybridMultilevel"/>
    <w:tmpl w:val="9C1EBD62"/>
    <w:lvl w:ilvl="0" w:tplc="57B4F3E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50D782C"/>
    <w:multiLevelType w:val="hybridMultilevel"/>
    <w:tmpl w:val="1578EDD8"/>
    <w:lvl w:ilvl="0" w:tplc="C3D43808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50"/>
    <w:rsid w:val="00000117"/>
    <w:rsid w:val="00003DAA"/>
    <w:rsid w:val="00022B64"/>
    <w:rsid w:val="00024F85"/>
    <w:rsid w:val="00031762"/>
    <w:rsid w:val="00033B62"/>
    <w:rsid w:val="00035ED0"/>
    <w:rsid w:val="00037893"/>
    <w:rsid w:val="0006181D"/>
    <w:rsid w:val="000803DF"/>
    <w:rsid w:val="00093E92"/>
    <w:rsid w:val="000A410C"/>
    <w:rsid w:val="000A66BA"/>
    <w:rsid w:val="000D0DFB"/>
    <w:rsid w:val="000E6766"/>
    <w:rsid w:val="000E7342"/>
    <w:rsid w:val="000F6F3F"/>
    <w:rsid w:val="001033A4"/>
    <w:rsid w:val="00114419"/>
    <w:rsid w:val="00115DFA"/>
    <w:rsid w:val="00121666"/>
    <w:rsid w:val="00150A2D"/>
    <w:rsid w:val="001535CC"/>
    <w:rsid w:val="001670CB"/>
    <w:rsid w:val="00174E8D"/>
    <w:rsid w:val="00175918"/>
    <w:rsid w:val="001841FE"/>
    <w:rsid w:val="001939A5"/>
    <w:rsid w:val="001C3F35"/>
    <w:rsid w:val="001C431E"/>
    <w:rsid w:val="001F43EC"/>
    <w:rsid w:val="00203C01"/>
    <w:rsid w:val="00213F0B"/>
    <w:rsid w:val="00216BF8"/>
    <w:rsid w:val="00246E23"/>
    <w:rsid w:val="00274A38"/>
    <w:rsid w:val="00276744"/>
    <w:rsid w:val="0027793A"/>
    <w:rsid w:val="00282650"/>
    <w:rsid w:val="00294F31"/>
    <w:rsid w:val="002A3D4B"/>
    <w:rsid w:val="002C676C"/>
    <w:rsid w:val="002E39CF"/>
    <w:rsid w:val="002F62CF"/>
    <w:rsid w:val="00310D4C"/>
    <w:rsid w:val="00331FC9"/>
    <w:rsid w:val="00345330"/>
    <w:rsid w:val="00346D46"/>
    <w:rsid w:val="00350319"/>
    <w:rsid w:val="003568AE"/>
    <w:rsid w:val="0035785F"/>
    <w:rsid w:val="00366C14"/>
    <w:rsid w:val="003713C0"/>
    <w:rsid w:val="003739DF"/>
    <w:rsid w:val="00376E4D"/>
    <w:rsid w:val="00385D4A"/>
    <w:rsid w:val="00392519"/>
    <w:rsid w:val="003B7B9D"/>
    <w:rsid w:val="003D2DC3"/>
    <w:rsid w:val="003E3CE5"/>
    <w:rsid w:val="003E7AB0"/>
    <w:rsid w:val="00403A2E"/>
    <w:rsid w:val="00411B18"/>
    <w:rsid w:val="00416658"/>
    <w:rsid w:val="00473532"/>
    <w:rsid w:val="004807CE"/>
    <w:rsid w:val="00483CDC"/>
    <w:rsid w:val="004A0C48"/>
    <w:rsid w:val="004D1949"/>
    <w:rsid w:val="004D6D78"/>
    <w:rsid w:val="004E3647"/>
    <w:rsid w:val="00541122"/>
    <w:rsid w:val="00542912"/>
    <w:rsid w:val="00564A28"/>
    <w:rsid w:val="00571BA7"/>
    <w:rsid w:val="005B068D"/>
    <w:rsid w:val="006072DB"/>
    <w:rsid w:val="006221A7"/>
    <w:rsid w:val="00622A40"/>
    <w:rsid w:val="006357B1"/>
    <w:rsid w:val="00645627"/>
    <w:rsid w:val="00647AF1"/>
    <w:rsid w:val="006673FB"/>
    <w:rsid w:val="00677FE1"/>
    <w:rsid w:val="006B44D6"/>
    <w:rsid w:val="006C1874"/>
    <w:rsid w:val="006D04D0"/>
    <w:rsid w:val="006D0E50"/>
    <w:rsid w:val="006E0D54"/>
    <w:rsid w:val="006E23E0"/>
    <w:rsid w:val="006E5BE5"/>
    <w:rsid w:val="006F330E"/>
    <w:rsid w:val="007033D0"/>
    <w:rsid w:val="00716B27"/>
    <w:rsid w:val="00725BDD"/>
    <w:rsid w:val="00752B38"/>
    <w:rsid w:val="00754E4B"/>
    <w:rsid w:val="007A6BA7"/>
    <w:rsid w:val="007B2452"/>
    <w:rsid w:val="007B42CA"/>
    <w:rsid w:val="007D27EA"/>
    <w:rsid w:val="007E1E60"/>
    <w:rsid w:val="007F56CC"/>
    <w:rsid w:val="00824E46"/>
    <w:rsid w:val="00825C39"/>
    <w:rsid w:val="00826B23"/>
    <w:rsid w:val="0083060D"/>
    <w:rsid w:val="00831993"/>
    <w:rsid w:val="00831D23"/>
    <w:rsid w:val="00845A52"/>
    <w:rsid w:val="008466FD"/>
    <w:rsid w:val="00883F86"/>
    <w:rsid w:val="00884329"/>
    <w:rsid w:val="008850FB"/>
    <w:rsid w:val="00885367"/>
    <w:rsid w:val="0089285B"/>
    <w:rsid w:val="008A7AD8"/>
    <w:rsid w:val="008C5DC4"/>
    <w:rsid w:val="008D0F1E"/>
    <w:rsid w:val="00931472"/>
    <w:rsid w:val="009A7BC5"/>
    <w:rsid w:val="009C5C4D"/>
    <w:rsid w:val="009D373E"/>
    <w:rsid w:val="009D4781"/>
    <w:rsid w:val="009D5D27"/>
    <w:rsid w:val="009D6ADB"/>
    <w:rsid w:val="009E0D55"/>
    <w:rsid w:val="009E7E10"/>
    <w:rsid w:val="009F17B5"/>
    <w:rsid w:val="00A0474C"/>
    <w:rsid w:val="00A10118"/>
    <w:rsid w:val="00A2231D"/>
    <w:rsid w:val="00A24AF3"/>
    <w:rsid w:val="00A278AE"/>
    <w:rsid w:val="00A61635"/>
    <w:rsid w:val="00A94619"/>
    <w:rsid w:val="00A97F29"/>
    <w:rsid w:val="00AB0AF4"/>
    <w:rsid w:val="00AB6F96"/>
    <w:rsid w:val="00AD298C"/>
    <w:rsid w:val="00AD4B6F"/>
    <w:rsid w:val="00AF076D"/>
    <w:rsid w:val="00AF20A7"/>
    <w:rsid w:val="00B12043"/>
    <w:rsid w:val="00B5595F"/>
    <w:rsid w:val="00B67234"/>
    <w:rsid w:val="00B91D9B"/>
    <w:rsid w:val="00B95F79"/>
    <w:rsid w:val="00BB6E31"/>
    <w:rsid w:val="00BC7524"/>
    <w:rsid w:val="00BE3CF9"/>
    <w:rsid w:val="00BE58D5"/>
    <w:rsid w:val="00BF1F11"/>
    <w:rsid w:val="00C04966"/>
    <w:rsid w:val="00C06611"/>
    <w:rsid w:val="00C2355E"/>
    <w:rsid w:val="00C35E42"/>
    <w:rsid w:val="00C45EA3"/>
    <w:rsid w:val="00C82CC0"/>
    <w:rsid w:val="00C82E25"/>
    <w:rsid w:val="00C92A26"/>
    <w:rsid w:val="00CA1E7E"/>
    <w:rsid w:val="00CA7545"/>
    <w:rsid w:val="00CB021B"/>
    <w:rsid w:val="00CB0CAA"/>
    <w:rsid w:val="00CB25CE"/>
    <w:rsid w:val="00CC59A7"/>
    <w:rsid w:val="00CE7071"/>
    <w:rsid w:val="00CF3517"/>
    <w:rsid w:val="00D046E3"/>
    <w:rsid w:val="00D05567"/>
    <w:rsid w:val="00D13B3D"/>
    <w:rsid w:val="00D2171B"/>
    <w:rsid w:val="00D61F46"/>
    <w:rsid w:val="00D65870"/>
    <w:rsid w:val="00D71B7E"/>
    <w:rsid w:val="00D761BD"/>
    <w:rsid w:val="00D90719"/>
    <w:rsid w:val="00D90942"/>
    <w:rsid w:val="00D94E89"/>
    <w:rsid w:val="00DA150E"/>
    <w:rsid w:val="00DD43B1"/>
    <w:rsid w:val="00DD69BB"/>
    <w:rsid w:val="00DE0547"/>
    <w:rsid w:val="00DE7ECB"/>
    <w:rsid w:val="00DF37C2"/>
    <w:rsid w:val="00E025A9"/>
    <w:rsid w:val="00E02ED3"/>
    <w:rsid w:val="00E03C73"/>
    <w:rsid w:val="00E26B6F"/>
    <w:rsid w:val="00E33DF7"/>
    <w:rsid w:val="00E63441"/>
    <w:rsid w:val="00E767C3"/>
    <w:rsid w:val="00E875F5"/>
    <w:rsid w:val="00E972FB"/>
    <w:rsid w:val="00EA0231"/>
    <w:rsid w:val="00EC0D73"/>
    <w:rsid w:val="00ED0234"/>
    <w:rsid w:val="00ED5D82"/>
    <w:rsid w:val="00EE0E29"/>
    <w:rsid w:val="00EE4E73"/>
    <w:rsid w:val="00EF2E60"/>
    <w:rsid w:val="00EF6F81"/>
    <w:rsid w:val="00F070AD"/>
    <w:rsid w:val="00F10909"/>
    <w:rsid w:val="00F22AC6"/>
    <w:rsid w:val="00F31D42"/>
    <w:rsid w:val="00F52C19"/>
    <w:rsid w:val="00F73CA4"/>
    <w:rsid w:val="00FA108B"/>
    <w:rsid w:val="00FC39FD"/>
    <w:rsid w:val="00FC62F8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519"/>
    <w:rPr>
      <w:b/>
      <w:bCs/>
    </w:rPr>
  </w:style>
  <w:style w:type="paragraph" w:styleId="a4">
    <w:name w:val="List Paragraph"/>
    <w:basedOn w:val="a"/>
    <w:uiPriority w:val="34"/>
    <w:qFormat/>
    <w:rsid w:val="00031762"/>
    <w:pPr>
      <w:ind w:left="720"/>
      <w:contextualSpacing/>
    </w:pPr>
  </w:style>
  <w:style w:type="character" w:customStyle="1" w:styleId="s0">
    <w:name w:val="s0"/>
    <w:basedOn w:val="a0"/>
    <w:rsid w:val="00A6163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rsid w:val="00274A38"/>
    <w:rPr>
      <w:color w:val="333399"/>
      <w:u w:val="single"/>
    </w:rPr>
  </w:style>
  <w:style w:type="paragraph" w:styleId="a6">
    <w:name w:val="No Spacing"/>
    <w:link w:val="a7"/>
    <w:uiPriority w:val="1"/>
    <w:qFormat/>
    <w:rsid w:val="00203C0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D6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7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ginf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Koibagarova_M</dc:creator>
  <cp:lastModifiedBy>Айгуль</cp:lastModifiedBy>
  <cp:revision>193</cp:revision>
  <cp:lastPrinted>2014-06-26T06:50:00Z</cp:lastPrinted>
  <dcterms:created xsi:type="dcterms:W3CDTF">2014-06-18T11:11:00Z</dcterms:created>
  <dcterms:modified xsi:type="dcterms:W3CDTF">2014-08-04T03:30:00Z</dcterms:modified>
</cp:coreProperties>
</file>